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D13C0" w14:textId="77777777" w:rsidR="008D3765" w:rsidRPr="009757B7" w:rsidRDefault="001C6BAE" w:rsidP="009757B7">
      <w:pPr>
        <w:spacing w:line="240" w:lineRule="auto"/>
        <w:contextualSpacing/>
        <w:jc w:val="center"/>
        <w:rPr>
          <w:rFonts w:ascii="Times New Roman" w:hAnsi="Times New Roman" w:cs="Times New Roman"/>
          <w:color w:val="000000" w:themeColor="text1"/>
          <w:sz w:val="28"/>
          <w:szCs w:val="28"/>
        </w:rPr>
      </w:pPr>
      <w:r w:rsidRPr="009757B7">
        <w:rPr>
          <w:rFonts w:ascii="Times New Roman" w:hAnsi="Times New Roman" w:cs="Times New Roman"/>
          <w:color w:val="000000" w:themeColor="text1"/>
          <w:sz w:val="28"/>
          <w:szCs w:val="28"/>
        </w:rPr>
        <w:t xml:space="preserve"> </w:t>
      </w:r>
    </w:p>
    <w:p w14:paraId="4E73D033" w14:textId="5C4C6490" w:rsidR="009757B7" w:rsidRPr="003370D3" w:rsidRDefault="008B537A" w:rsidP="009757B7">
      <w:p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8B537A">
        <w:rPr>
          <w:rFonts w:ascii="Times New Roman" w:hAnsi="Times New Roman"/>
          <w:b/>
          <w:color w:val="000000"/>
          <w:sz w:val="28"/>
        </w:rPr>
        <w:object w:dxaOrig="4320" w:dyaOrig="4320" w14:anchorId="5BC93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3.75pt;height:680.25pt" o:ole="">
            <v:imagedata r:id="rId8" o:title=""/>
          </v:shape>
          <o:OLEObject Type="Embed" ProgID="FoxitReader.Document" ShapeID="_x0000_i1032" DrawAspect="Content" ObjectID="_1763381716" r:id="rId9"/>
        </w:object>
      </w:r>
    </w:p>
    <w:p w14:paraId="1988C50D" w14:textId="77777777" w:rsidR="009757B7" w:rsidRDefault="009757B7" w:rsidP="009757B7">
      <w:pPr>
        <w:pStyle w:val="ad"/>
        <w:ind w:firstLine="426"/>
        <w:contextualSpacing/>
        <w:jc w:val="center"/>
        <w:rPr>
          <w:rFonts w:ascii="Times New Roman" w:hAnsi="Times New Roman" w:cs="Times New Roman"/>
          <w:b/>
          <w:bCs/>
          <w:sz w:val="28"/>
          <w:szCs w:val="28"/>
        </w:rPr>
      </w:pPr>
    </w:p>
    <w:p w14:paraId="42345236" w14:textId="77777777" w:rsidR="009757B7" w:rsidRDefault="009757B7" w:rsidP="009757B7">
      <w:pPr>
        <w:pStyle w:val="ad"/>
        <w:ind w:firstLine="426"/>
        <w:contextualSpacing/>
        <w:jc w:val="center"/>
        <w:rPr>
          <w:rFonts w:ascii="Times New Roman" w:hAnsi="Times New Roman" w:cs="Times New Roman"/>
          <w:b/>
          <w:bCs/>
          <w:sz w:val="28"/>
          <w:szCs w:val="28"/>
        </w:rPr>
      </w:pPr>
    </w:p>
    <w:p w14:paraId="7C1F643A" w14:textId="76E8D0D6" w:rsidR="0009587C" w:rsidRPr="009757B7" w:rsidRDefault="004C2080" w:rsidP="009757B7">
      <w:pPr>
        <w:pStyle w:val="ad"/>
        <w:ind w:firstLine="426"/>
        <w:contextualSpacing/>
        <w:jc w:val="center"/>
        <w:rPr>
          <w:rFonts w:ascii="Times New Roman" w:hAnsi="Times New Roman" w:cs="Times New Roman"/>
          <w:b/>
          <w:bCs/>
          <w:sz w:val="28"/>
          <w:szCs w:val="28"/>
        </w:rPr>
      </w:pPr>
      <w:r w:rsidRPr="009757B7">
        <w:rPr>
          <w:rFonts w:ascii="Times New Roman" w:hAnsi="Times New Roman" w:cs="Times New Roman"/>
          <w:b/>
          <w:bCs/>
          <w:sz w:val="28"/>
          <w:szCs w:val="28"/>
        </w:rPr>
        <w:lastRenderedPageBreak/>
        <w:t>ПОЯСНИТЕЛЬНАЯ ЗАПИСКА</w:t>
      </w:r>
    </w:p>
    <w:p w14:paraId="7A33300E" w14:textId="77777777" w:rsidR="004C2080" w:rsidRPr="009757B7" w:rsidRDefault="004C2080" w:rsidP="009757B7">
      <w:pPr>
        <w:pStyle w:val="ad"/>
        <w:ind w:firstLine="426"/>
        <w:contextualSpacing/>
        <w:jc w:val="center"/>
        <w:rPr>
          <w:rFonts w:ascii="Times New Roman" w:hAnsi="Times New Roman" w:cs="Times New Roman"/>
          <w:b/>
          <w:sz w:val="28"/>
          <w:szCs w:val="28"/>
        </w:rPr>
      </w:pPr>
    </w:p>
    <w:p w14:paraId="5B54F0BE" w14:textId="77777777" w:rsidR="00E5383F" w:rsidRPr="009757B7" w:rsidRDefault="00E5383F" w:rsidP="009757B7">
      <w:pPr>
        <w:pStyle w:val="ad"/>
        <w:ind w:firstLine="426"/>
        <w:contextualSpacing/>
        <w:jc w:val="both"/>
        <w:rPr>
          <w:rFonts w:ascii="Times New Roman" w:hAnsi="Times New Roman" w:cs="Times New Roman"/>
          <w:sz w:val="28"/>
          <w:szCs w:val="28"/>
        </w:rPr>
      </w:pPr>
      <w:r w:rsidRPr="009757B7">
        <w:rPr>
          <w:rFonts w:ascii="Times New Roman" w:hAnsi="Times New Roman" w:cs="Times New Roman"/>
          <w:sz w:val="28"/>
          <w:szCs w:val="28"/>
        </w:rPr>
        <w:t>Рабоча</w:t>
      </w:r>
      <w:r w:rsidR="00244DD2" w:rsidRPr="009757B7">
        <w:rPr>
          <w:rFonts w:ascii="Times New Roman" w:hAnsi="Times New Roman" w:cs="Times New Roman"/>
          <w:sz w:val="28"/>
          <w:szCs w:val="28"/>
        </w:rPr>
        <w:t>я программа учебного предмета «</w:t>
      </w:r>
      <w:r w:rsidRPr="009757B7">
        <w:rPr>
          <w:rFonts w:ascii="Times New Roman" w:hAnsi="Times New Roman" w:cs="Times New Roman"/>
          <w:sz w:val="28"/>
          <w:szCs w:val="28"/>
        </w:rPr>
        <w:t>Математика» разработана в соответствии с:</w:t>
      </w:r>
    </w:p>
    <w:p w14:paraId="64A4839C" w14:textId="77777777" w:rsidR="00E5383F" w:rsidRPr="009757B7" w:rsidRDefault="00E5383F" w:rsidP="009757B7">
      <w:pPr>
        <w:pStyle w:val="ac"/>
        <w:numPr>
          <w:ilvl w:val="0"/>
          <w:numId w:val="5"/>
        </w:numPr>
        <w:spacing w:after="0" w:line="240" w:lineRule="auto"/>
        <w:ind w:left="851"/>
        <w:jc w:val="both"/>
        <w:rPr>
          <w:rFonts w:ascii="Times New Roman" w:hAnsi="Times New Roman"/>
          <w:sz w:val="28"/>
          <w:szCs w:val="28"/>
        </w:rPr>
      </w:pPr>
      <w:r w:rsidRPr="009757B7">
        <w:rPr>
          <w:rFonts w:ascii="Times New Roman" w:hAnsi="Times New Roman"/>
          <w:sz w:val="28"/>
          <w:szCs w:val="28"/>
        </w:rPr>
        <w:t>Федеральным Законом от 29.12.2012 №273ФЗ «Об образовании в Российской Федерации»;</w:t>
      </w:r>
    </w:p>
    <w:p w14:paraId="1659E8AB" w14:textId="77777777" w:rsidR="00E5383F" w:rsidRPr="009757B7" w:rsidRDefault="00E5383F" w:rsidP="009757B7">
      <w:pPr>
        <w:pStyle w:val="ac"/>
        <w:numPr>
          <w:ilvl w:val="0"/>
          <w:numId w:val="5"/>
        </w:numPr>
        <w:spacing w:after="0" w:line="240" w:lineRule="auto"/>
        <w:ind w:left="851"/>
        <w:jc w:val="both"/>
        <w:rPr>
          <w:rFonts w:ascii="Times New Roman" w:hAnsi="Times New Roman"/>
          <w:sz w:val="28"/>
          <w:szCs w:val="28"/>
        </w:rPr>
      </w:pPr>
      <w:r w:rsidRPr="009757B7">
        <w:rPr>
          <w:rFonts w:ascii="Times New Roman" w:hAnsi="Times New Roman"/>
          <w:sz w:val="28"/>
          <w:szCs w:val="28"/>
        </w:rPr>
        <w:t>Федеральным образовательным стандартом образования обучающихся с ограниченными возможностями здоровья, утвержденный приказом Министерства образования и науки Российской Федерации от 19.12.2014 №1598;</w:t>
      </w:r>
    </w:p>
    <w:p w14:paraId="123F984E" w14:textId="2DFC5280" w:rsidR="00E5383F" w:rsidRPr="009757B7" w:rsidRDefault="00E5383F" w:rsidP="009757B7">
      <w:pPr>
        <w:pStyle w:val="ac"/>
        <w:numPr>
          <w:ilvl w:val="0"/>
          <w:numId w:val="5"/>
        </w:numPr>
        <w:spacing w:after="0" w:line="240" w:lineRule="auto"/>
        <w:ind w:left="851"/>
        <w:jc w:val="both"/>
        <w:rPr>
          <w:rFonts w:ascii="Times New Roman" w:hAnsi="Times New Roman"/>
          <w:sz w:val="28"/>
          <w:szCs w:val="28"/>
        </w:rPr>
      </w:pPr>
      <w:r w:rsidRPr="009757B7">
        <w:rPr>
          <w:rFonts w:ascii="Times New Roman" w:hAnsi="Times New Roman"/>
          <w:sz w:val="28"/>
          <w:szCs w:val="28"/>
        </w:rPr>
        <w:t xml:space="preserve">адаптированной основной общеобразовательной программой образования обучающихся с расстройствами аутистического спектра МКОУ </w:t>
      </w:r>
      <w:r w:rsidR="008B537A">
        <w:rPr>
          <w:rFonts w:ascii="Times New Roman" w:hAnsi="Times New Roman"/>
          <w:sz w:val="28"/>
          <w:szCs w:val="28"/>
        </w:rPr>
        <w:t>СОШ №7</w:t>
      </w:r>
      <w:r w:rsidRPr="009757B7">
        <w:rPr>
          <w:rFonts w:ascii="Times New Roman" w:hAnsi="Times New Roman"/>
          <w:sz w:val="28"/>
          <w:szCs w:val="28"/>
        </w:rPr>
        <w:t>;</w:t>
      </w:r>
    </w:p>
    <w:p w14:paraId="2CC293F2" w14:textId="040293D9" w:rsidR="00E5383F" w:rsidRPr="009757B7" w:rsidRDefault="00E5383F" w:rsidP="009757B7">
      <w:pPr>
        <w:pStyle w:val="ac"/>
        <w:numPr>
          <w:ilvl w:val="0"/>
          <w:numId w:val="5"/>
        </w:numPr>
        <w:spacing w:after="0" w:line="240" w:lineRule="auto"/>
        <w:ind w:left="851"/>
        <w:jc w:val="both"/>
        <w:rPr>
          <w:rFonts w:ascii="Times New Roman" w:hAnsi="Times New Roman"/>
          <w:sz w:val="28"/>
          <w:szCs w:val="28"/>
        </w:rPr>
      </w:pPr>
      <w:r w:rsidRPr="009757B7">
        <w:rPr>
          <w:rFonts w:ascii="Times New Roman" w:hAnsi="Times New Roman"/>
          <w:sz w:val="28"/>
          <w:szCs w:val="28"/>
        </w:rPr>
        <w:t xml:space="preserve">учебным планом МКОУ </w:t>
      </w:r>
      <w:r w:rsidR="008B537A">
        <w:rPr>
          <w:rFonts w:ascii="Times New Roman" w:hAnsi="Times New Roman"/>
          <w:sz w:val="28"/>
          <w:szCs w:val="28"/>
        </w:rPr>
        <w:t>СОШ №7</w:t>
      </w:r>
      <w:bookmarkStart w:id="0" w:name="_GoBack"/>
      <w:bookmarkEnd w:id="0"/>
      <w:r w:rsidRPr="009757B7">
        <w:rPr>
          <w:rFonts w:ascii="Times New Roman" w:hAnsi="Times New Roman"/>
          <w:sz w:val="28"/>
          <w:szCs w:val="28"/>
        </w:rPr>
        <w:t>.</w:t>
      </w:r>
    </w:p>
    <w:p w14:paraId="3FB279D0" w14:textId="77777777" w:rsidR="0009587C" w:rsidRPr="009757B7" w:rsidRDefault="0009587C" w:rsidP="009757B7">
      <w:pPr>
        <w:pStyle w:val="ac"/>
        <w:spacing w:after="0" w:line="240" w:lineRule="auto"/>
        <w:ind w:left="851"/>
        <w:jc w:val="both"/>
        <w:rPr>
          <w:rFonts w:ascii="Times New Roman" w:hAnsi="Times New Roman"/>
          <w:sz w:val="28"/>
          <w:szCs w:val="28"/>
        </w:rPr>
      </w:pPr>
    </w:p>
    <w:p w14:paraId="3CF804AB" w14:textId="77777777" w:rsidR="0009587C" w:rsidRPr="009757B7" w:rsidRDefault="0009587C" w:rsidP="009757B7">
      <w:pPr>
        <w:pStyle w:val="ac"/>
        <w:spacing w:after="0" w:line="240" w:lineRule="auto"/>
        <w:ind w:left="851"/>
        <w:jc w:val="center"/>
        <w:rPr>
          <w:rFonts w:ascii="Times New Roman" w:hAnsi="Times New Roman"/>
          <w:b/>
          <w:sz w:val="28"/>
          <w:szCs w:val="28"/>
        </w:rPr>
      </w:pPr>
      <w:r w:rsidRPr="009757B7">
        <w:rPr>
          <w:rFonts w:ascii="Times New Roman" w:hAnsi="Times New Roman"/>
          <w:b/>
          <w:sz w:val="28"/>
          <w:szCs w:val="28"/>
        </w:rPr>
        <w:t>Общая характеристика учебного предмета</w:t>
      </w:r>
    </w:p>
    <w:p w14:paraId="11D7E160" w14:textId="77777777" w:rsidR="00770FF1" w:rsidRPr="009757B7" w:rsidRDefault="00770FF1" w:rsidP="009757B7">
      <w:pPr>
        <w:pStyle w:val="ac"/>
        <w:spacing w:after="0" w:line="240" w:lineRule="auto"/>
        <w:ind w:left="851"/>
        <w:jc w:val="center"/>
        <w:rPr>
          <w:rFonts w:ascii="Times New Roman" w:hAnsi="Times New Roman"/>
          <w:b/>
          <w:sz w:val="28"/>
          <w:szCs w:val="28"/>
        </w:rPr>
      </w:pPr>
    </w:p>
    <w:p w14:paraId="21EDDDC5" w14:textId="77777777" w:rsidR="0009587C" w:rsidRPr="009757B7" w:rsidRDefault="0009587C" w:rsidP="009757B7">
      <w:pPr>
        <w:spacing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Математика является одним из ведущих предметов общеобразовательной организации, реализующей адаптированные основные общеобразовательные программы для обучающихся с умственной отсталостью (интеллектуальными нарушениями).</w:t>
      </w:r>
    </w:p>
    <w:p w14:paraId="3D618364" w14:textId="77777777" w:rsidR="00770FF1" w:rsidRPr="009757B7" w:rsidRDefault="00770FF1"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Распределение математического материала представлено </w:t>
      </w:r>
      <w:proofErr w:type="spellStart"/>
      <w:r w:rsidRPr="009757B7">
        <w:rPr>
          <w:rFonts w:ascii="Times New Roman" w:hAnsi="Times New Roman" w:cs="Times New Roman"/>
          <w:sz w:val="28"/>
          <w:szCs w:val="28"/>
        </w:rPr>
        <w:t>концентрически</w:t>
      </w:r>
      <w:proofErr w:type="spellEnd"/>
      <w:r w:rsidRPr="009757B7">
        <w:rPr>
          <w:rFonts w:ascii="Times New Roman" w:hAnsi="Times New Roman" w:cs="Times New Roman"/>
          <w:sz w:val="28"/>
          <w:szCs w:val="28"/>
        </w:rPr>
        <w:t xml:space="preserve"> с учетом познавательных и возрастных возможностей учащихся. Поэтому в процессе обучения необходим постепенный переход от чисто практического обучения в младших классах к </w:t>
      </w:r>
      <w:proofErr w:type="spellStart"/>
      <w:r w:rsidRPr="009757B7">
        <w:rPr>
          <w:rFonts w:ascii="Times New Roman" w:hAnsi="Times New Roman" w:cs="Times New Roman"/>
          <w:sz w:val="28"/>
          <w:szCs w:val="28"/>
        </w:rPr>
        <w:t>практико</w:t>
      </w:r>
      <w:proofErr w:type="spellEnd"/>
      <w:r w:rsidRPr="009757B7">
        <w:rPr>
          <w:rFonts w:ascii="Times New Roman" w:hAnsi="Times New Roman" w:cs="Times New Roman"/>
          <w:sz w:val="28"/>
          <w:szCs w:val="28"/>
        </w:rPr>
        <w:t xml:space="preserve"> -  теоретическому в старших. Учитывая разные возможности учащихся по усвоению математических представлений, знаний, умений практически их применять в зависимости от степени выраженности структуры дефекта и различный уровень усвоения математического материала, программа предусматривает необходимость дифференцированного подхода к учащимся в обучении.</w:t>
      </w:r>
    </w:p>
    <w:p w14:paraId="60FA6F57" w14:textId="77777777" w:rsidR="00770FF1" w:rsidRPr="009757B7" w:rsidRDefault="0009587C"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b/>
          <w:sz w:val="28"/>
          <w:szCs w:val="28"/>
        </w:rPr>
        <w:t xml:space="preserve"> Цель</w:t>
      </w:r>
      <w:r w:rsidRPr="009757B7">
        <w:rPr>
          <w:rFonts w:ascii="Times New Roman" w:hAnsi="Times New Roman" w:cs="Times New Roman"/>
          <w:sz w:val="28"/>
          <w:szCs w:val="28"/>
        </w:rPr>
        <w:t>: формирование математических знаний, умений и навыков, необходимых для дальнейшей жизн</w:t>
      </w:r>
      <w:r w:rsidR="00770FF1" w:rsidRPr="009757B7">
        <w:rPr>
          <w:rFonts w:ascii="Times New Roman" w:hAnsi="Times New Roman" w:cs="Times New Roman"/>
          <w:sz w:val="28"/>
          <w:szCs w:val="28"/>
        </w:rPr>
        <w:t>и и профессионального обучения.</w:t>
      </w:r>
    </w:p>
    <w:p w14:paraId="028E388C" w14:textId="77777777" w:rsidR="0009587C" w:rsidRPr="009757B7" w:rsidRDefault="0009587C"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Задачи:</w:t>
      </w:r>
    </w:p>
    <w:p w14:paraId="251C0177" w14:textId="77777777" w:rsidR="00770FF1" w:rsidRPr="009757B7" w:rsidRDefault="00770FF1" w:rsidP="009757B7">
      <w:pPr>
        <w:numPr>
          <w:ilvl w:val="0"/>
          <w:numId w:val="1"/>
        </w:num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образовательная</w:t>
      </w:r>
    </w:p>
    <w:p w14:paraId="3E710B53" w14:textId="77777777" w:rsidR="0009587C" w:rsidRPr="009757B7" w:rsidRDefault="0009587C" w:rsidP="009757B7">
      <w:pPr>
        <w:spacing w:before="100" w:beforeAutospacing="1" w:after="100" w:afterAutospacing="1" w:line="240" w:lineRule="auto"/>
        <w:ind w:left="153" w:firstLine="555"/>
        <w:contextualSpacing/>
        <w:jc w:val="both"/>
        <w:rPr>
          <w:rFonts w:ascii="Times New Roman" w:hAnsi="Times New Roman" w:cs="Times New Roman"/>
          <w:b/>
          <w:sz w:val="28"/>
          <w:szCs w:val="28"/>
        </w:rPr>
      </w:pPr>
      <w:r w:rsidRPr="009757B7">
        <w:rPr>
          <w:rFonts w:ascii="Times New Roman" w:hAnsi="Times New Roman" w:cs="Times New Roman"/>
          <w:b/>
          <w:sz w:val="28"/>
          <w:szCs w:val="28"/>
        </w:rPr>
        <w:t xml:space="preserve"> </w:t>
      </w:r>
      <w:r w:rsidRPr="009757B7">
        <w:rPr>
          <w:rFonts w:ascii="Times New Roman" w:hAnsi="Times New Roman" w:cs="Times New Roman"/>
          <w:sz w:val="28"/>
          <w:szCs w:val="28"/>
        </w:rPr>
        <w:t>формирование доступных учащимся математических знаний, умений и навыков, их практического применения в повседневной жизни, основных видах трудовой деятельности, при изучении других учебных предметов;</w:t>
      </w:r>
    </w:p>
    <w:p w14:paraId="11CC3883" w14:textId="77777777" w:rsidR="0009587C" w:rsidRPr="009757B7" w:rsidRDefault="0009587C" w:rsidP="009757B7">
      <w:pPr>
        <w:numPr>
          <w:ilvl w:val="0"/>
          <w:numId w:val="1"/>
        </w:numPr>
        <w:spacing w:before="100" w:beforeAutospacing="1" w:after="100" w:afterAutospacing="1" w:line="240" w:lineRule="auto"/>
        <w:ind w:firstLine="555"/>
        <w:contextualSpacing/>
        <w:jc w:val="both"/>
        <w:rPr>
          <w:rFonts w:ascii="Times New Roman" w:hAnsi="Times New Roman" w:cs="Times New Roman"/>
          <w:b/>
          <w:sz w:val="28"/>
          <w:szCs w:val="28"/>
        </w:rPr>
      </w:pPr>
      <w:proofErr w:type="spellStart"/>
      <w:r w:rsidRPr="009757B7">
        <w:rPr>
          <w:rFonts w:ascii="Times New Roman" w:hAnsi="Times New Roman" w:cs="Times New Roman"/>
          <w:b/>
          <w:sz w:val="28"/>
          <w:szCs w:val="28"/>
        </w:rPr>
        <w:t>коррекционно</w:t>
      </w:r>
      <w:proofErr w:type="spellEnd"/>
      <w:r w:rsidRPr="009757B7">
        <w:rPr>
          <w:rFonts w:ascii="Times New Roman" w:hAnsi="Times New Roman" w:cs="Times New Roman"/>
          <w:b/>
          <w:sz w:val="28"/>
          <w:szCs w:val="28"/>
        </w:rPr>
        <w:t xml:space="preserve"> – развивающая:</w:t>
      </w:r>
    </w:p>
    <w:p w14:paraId="62A0A665" w14:textId="77777777" w:rsidR="0009587C" w:rsidRPr="009757B7" w:rsidRDefault="0009587C" w:rsidP="009757B7">
      <w:pPr>
        <w:spacing w:before="100" w:beforeAutospacing="1" w:after="100" w:afterAutospacing="1" w:line="240" w:lineRule="auto"/>
        <w:ind w:left="153" w:firstLine="555"/>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максимальное общее развитие учащихся, коррекция недостатков их познавательной деятельности и личностных качеств с учётом индивидуальных возможностей каждого ученика на различных этапах обучения;</w:t>
      </w:r>
    </w:p>
    <w:p w14:paraId="481C625C" w14:textId="77777777" w:rsidR="0009587C" w:rsidRPr="009757B7" w:rsidRDefault="0009587C" w:rsidP="009757B7">
      <w:pPr>
        <w:numPr>
          <w:ilvl w:val="0"/>
          <w:numId w:val="1"/>
        </w:numPr>
        <w:spacing w:before="100" w:beforeAutospacing="1" w:after="100" w:afterAutospacing="1" w:line="240" w:lineRule="auto"/>
        <w:ind w:firstLine="555"/>
        <w:contextualSpacing/>
        <w:jc w:val="both"/>
        <w:rPr>
          <w:rFonts w:ascii="Times New Roman" w:hAnsi="Times New Roman" w:cs="Times New Roman"/>
          <w:sz w:val="28"/>
          <w:szCs w:val="28"/>
        </w:rPr>
      </w:pPr>
      <w:r w:rsidRPr="009757B7">
        <w:rPr>
          <w:rFonts w:ascii="Times New Roman" w:hAnsi="Times New Roman" w:cs="Times New Roman"/>
          <w:b/>
          <w:sz w:val="28"/>
          <w:szCs w:val="28"/>
        </w:rPr>
        <w:t>воспитательная:</w:t>
      </w:r>
    </w:p>
    <w:p w14:paraId="03F62BF5" w14:textId="77777777" w:rsidR="001B6339" w:rsidRPr="009757B7" w:rsidRDefault="0009587C" w:rsidP="009757B7">
      <w:pPr>
        <w:spacing w:before="100" w:beforeAutospacing="1" w:after="100" w:afterAutospacing="1" w:line="240" w:lineRule="auto"/>
        <w:ind w:left="153" w:firstLine="555"/>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 воспитывать у школьников целенаправленной деятельности, трудолюбия, самостоятельности, навыков контроля и самоконтроля, аккуратности, умения принимать решение, устанавливать адекватные деловые, производственные и общечеловеческие отношения в современном обществе. Наряду с этими задачами на занятиях решаются и специальные задачи, направленные на коррекцию умств</w:t>
      </w:r>
      <w:r w:rsidR="00770FF1" w:rsidRPr="009757B7">
        <w:rPr>
          <w:rFonts w:ascii="Times New Roman" w:hAnsi="Times New Roman" w:cs="Times New Roman"/>
          <w:sz w:val="28"/>
          <w:szCs w:val="28"/>
        </w:rPr>
        <w:t>енной деятельности школьников.</w:t>
      </w:r>
    </w:p>
    <w:p w14:paraId="6EB2C723" w14:textId="77777777" w:rsidR="007F3B6F" w:rsidRPr="009757B7" w:rsidRDefault="0009587C" w:rsidP="009757B7">
      <w:pPr>
        <w:spacing w:line="240" w:lineRule="auto"/>
        <w:ind w:left="-567"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 xml:space="preserve">Место предмета в учебном плане </w:t>
      </w:r>
    </w:p>
    <w:p w14:paraId="5B8E8352" w14:textId="09EA1719" w:rsidR="007F3B6F" w:rsidRPr="009757B7" w:rsidRDefault="007F3B6F" w:rsidP="009757B7">
      <w:pPr>
        <w:spacing w:line="240" w:lineRule="auto"/>
        <w:ind w:left="-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Программа рассчитана на 136</w:t>
      </w:r>
      <w:r w:rsidR="004C2080" w:rsidRPr="009757B7">
        <w:rPr>
          <w:rFonts w:ascii="Times New Roman" w:hAnsi="Times New Roman" w:cs="Times New Roman"/>
          <w:sz w:val="28"/>
          <w:szCs w:val="28"/>
        </w:rPr>
        <w:t xml:space="preserve"> </w:t>
      </w:r>
      <w:r w:rsidR="000D06E6" w:rsidRPr="009757B7">
        <w:rPr>
          <w:rFonts w:ascii="Times New Roman" w:hAnsi="Times New Roman" w:cs="Times New Roman"/>
          <w:sz w:val="28"/>
          <w:szCs w:val="28"/>
        </w:rPr>
        <w:t>часов</w:t>
      </w:r>
      <w:r w:rsidRPr="009757B7">
        <w:rPr>
          <w:rFonts w:ascii="Times New Roman" w:hAnsi="Times New Roman" w:cs="Times New Roman"/>
          <w:sz w:val="28"/>
          <w:szCs w:val="28"/>
        </w:rPr>
        <w:t xml:space="preserve"> в год, 4 часа в недел</w:t>
      </w:r>
      <w:r w:rsidR="000D06E6" w:rsidRPr="009757B7">
        <w:rPr>
          <w:rFonts w:ascii="Times New Roman" w:hAnsi="Times New Roman" w:cs="Times New Roman"/>
          <w:sz w:val="28"/>
          <w:szCs w:val="28"/>
        </w:rPr>
        <w:t>ю (5</w:t>
      </w:r>
      <w:r w:rsidR="004C2080" w:rsidRPr="009757B7">
        <w:rPr>
          <w:rFonts w:ascii="Times New Roman" w:hAnsi="Times New Roman" w:cs="Times New Roman"/>
          <w:sz w:val="28"/>
          <w:szCs w:val="28"/>
        </w:rPr>
        <w:t xml:space="preserve"> </w:t>
      </w:r>
      <w:r w:rsidR="000D06E6" w:rsidRPr="009757B7">
        <w:rPr>
          <w:rFonts w:ascii="Times New Roman" w:hAnsi="Times New Roman" w:cs="Times New Roman"/>
          <w:sz w:val="28"/>
          <w:szCs w:val="28"/>
        </w:rPr>
        <w:t>-</w:t>
      </w:r>
      <w:r w:rsidR="004C2080" w:rsidRPr="009757B7">
        <w:rPr>
          <w:rFonts w:ascii="Times New Roman" w:hAnsi="Times New Roman" w:cs="Times New Roman"/>
          <w:sz w:val="28"/>
          <w:szCs w:val="28"/>
        </w:rPr>
        <w:t xml:space="preserve"> </w:t>
      </w:r>
      <w:r w:rsidR="000D06E6" w:rsidRPr="009757B7">
        <w:rPr>
          <w:rFonts w:ascii="Times New Roman" w:hAnsi="Times New Roman" w:cs="Times New Roman"/>
          <w:sz w:val="28"/>
          <w:szCs w:val="28"/>
        </w:rPr>
        <w:t>6 классы) и 102 часа в год. 3 часа в неделю (7</w:t>
      </w:r>
      <w:r w:rsidR="004C2080" w:rsidRPr="009757B7">
        <w:rPr>
          <w:rFonts w:ascii="Times New Roman" w:hAnsi="Times New Roman" w:cs="Times New Roman"/>
          <w:sz w:val="28"/>
          <w:szCs w:val="28"/>
        </w:rPr>
        <w:t xml:space="preserve"> </w:t>
      </w:r>
      <w:r w:rsidR="000D06E6" w:rsidRPr="009757B7">
        <w:rPr>
          <w:rFonts w:ascii="Times New Roman" w:hAnsi="Times New Roman" w:cs="Times New Roman"/>
          <w:sz w:val="28"/>
          <w:szCs w:val="28"/>
        </w:rPr>
        <w:t>-</w:t>
      </w:r>
      <w:r w:rsidR="004C2080" w:rsidRPr="009757B7">
        <w:rPr>
          <w:rFonts w:ascii="Times New Roman" w:hAnsi="Times New Roman" w:cs="Times New Roman"/>
          <w:sz w:val="28"/>
          <w:szCs w:val="28"/>
        </w:rPr>
        <w:t xml:space="preserve"> </w:t>
      </w:r>
      <w:r w:rsidR="000D06E6" w:rsidRPr="009757B7">
        <w:rPr>
          <w:rFonts w:ascii="Times New Roman" w:hAnsi="Times New Roman" w:cs="Times New Roman"/>
          <w:sz w:val="28"/>
          <w:szCs w:val="28"/>
        </w:rPr>
        <w:t>9 классы)</w:t>
      </w:r>
      <w:r w:rsidRPr="009757B7">
        <w:rPr>
          <w:rFonts w:ascii="Times New Roman" w:hAnsi="Times New Roman" w:cs="Times New Roman"/>
          <w:sz w:val="28"/>
          <w:szCs w:val="28"/>
        </w:rPr>
        <w:t>, в том числе количество часов для проведения самостоятельных и контрольных работ.</w:t>
      </w:r>
    </w:p>
    <w:p w14:paraId="0550D981" w14:textId="77777777" w:rsidR="000D06E6" w:rsidRPr="009757B7" w:rsidRDefault="000D06E6" w:rsidP="009757B7">
      <w:pPr>
        <w:spacing w:line="240" w:lineRule="auto"/>
        <w:ind w:left="-567"/>
        <w:contextualSpacing/>
        <w:jc w:val="both"/>
        <w:rPr>
          <w:rFonts w:ascii="Times New Roman" w:hAnsi="Times New Roman" w:cs="Times New Roman"/>
          <w:sz w:val="28"/>
          <w:szCs w:val="28"/>
        </w:rPr>
      </w:pPr>
    </w:p>
    <w:tbl>
      <w:tblPr>
        <w:tblStyle w:val="a5"/>
        <w:tblW w:w="0" w:type="auto"/>
        <w:tblInd w:w="-567" w:type="dxa"/>
        <w:tblLook w:val="04A0" w:firstRow="1" w:lastRow="0" w:firstColumn="1" w:lastColumn="0" w:noHBand="0" w:noVBand="1"/>
      </w:tblPr>
      <w:tblGrid>
        <w:gridCol w:w="3284"/>
        <w:gridCol w:w="3284"/>
        <w:gridCol w:w="3285"/>
      </w:tblGrid>
      <w:tr w:rsidR="007F3B6F" w:rsidRPr="009757B7" w14:paraId="59CE0F2A" w14:textId="77777777" w:rsidTr="007F3B6F">
        <w:tc>
          <w:tcPr>
            <w:tcW w:w="3284" w:type="dxa"/>
          </w:tcPr>
          <w:p w14:paraId="09B4CEE2" w14:textId="77777777" w:rsidR="007F3B6F" w:rsidRPr="009757B7" w:rsidRDefault="007F3B6F" w:rsidP="009757B7">
            <w:pPr>
              <w:contextualSpacing/>
              <w:jc w:val="center"/>
              <w:rPr>
                <w:rFonts w:ascii="Times New Roman" w:hAnsi="Times New Roman" w:cs="Times New Roman"/>
                <w:b/>
                <w:sz w:val="28"/>
                <w:szCs w:val="28"/>
              </w:rPr>
            </w:pPr>
            <w:r w:rsidRPr="009757B7">
              <w:rPr>
                <w:rFonts w:ascii="Times New Roman" w:hAnsi="Times New Roman" w:cs="Times New Roman"/>
                <w:b/>
                <w:sz w:val="28"/>
                <w:szCs w:val="28"/>
              </w:rPr>
              <w:t>Класс</w:t>
            </w:r>
          </w:p>
        </w:tc>
        <w:tc>
          <w:tcPr>
            <w:tcW w:w="3284" w:type="dxa"/>
          </w:tcPr>
          <w:p w14:paraId="78715D3C" w14:textId="77777777" w:rsidR="007F3B6F" w:rsidRPr="009757B7" w:rsidRDefault="007F3B6F" w:rsidP="009757B7">
            <w:pPr>
              <w:contextualSpacing/>
              <w:jc w:val="center"/>
              <w:rPr>
                <w:rFonts w:ascii="Times New Roman" w:hAnsi="Times New Roman" w:cs="Times New Roman"/>
                <w:b/>
                <w:sz w:val="28"/>
                <w:szCs w:val="28"/>
              </w:rPr>
            </w:pPr>
            <w:r w:rsidRPr="009757B7">
              <w:rPr>
                <w:rFonts w:ascii="Times New Roman" w:hAnsi="Times New Roman" w:cs="Times New Roman"/>
                <w:b/>
                <w:sz w:val="28"/>
                <w:szCs w:val="28"/>
              </w:rPr>
              <w:t>Количество часов в неделю</w:t>
            </w:r>
          </w:p>
        </w:tc>
        <w:tc>
          <w:tcPr>
            <w:tcW w:w="3285" w:type="dxa"/>
          </w:tcPr>
          <w:p w14:paraId="3012BC49" w14:textId="77777777" w:rsidR="007F3B6F" w:rsidRPr="009757B7" w:rsidRDefault="007F3B6F" w:rsidP="009757B7">
            <w:pPr>
              <w:contextualSpacing/>
              <w:jc w:val="center"/>
              <w:rPr>
                <w:rFonts w:ascii="Times New Roman" w:hAnsi="Times New Roman" w:cs="Times New Roman"/>
                <w:b/>
                <w:sz w:val="28"/>
                <w:szCs w:val="28"/>
              </w:rPr>
            </w:pPr>
            <w:r w:rsidRPr="009757B7">
              <w:rPr>
                <w:rFonts w:ascii="Times New Roman" w:hAnsi="Times New Roman" w:cs="Times New Roman"/>
                <w:b/>
                <w:sz w:val="28"/>
                <w:szCs w:val="28"/>
              </w:rPr>
              <w:t>Количество часов в год</w:t>
            </w:r>
          </w:p>
        </w:tc>
      </w:tr>
      <w:tr w:rsidR="007F3B6F" w:rsidRPr="009757B7" w14:paraId="79C2D061" w14:textId="77777777" w:rsidTr="007F3B6F">
        <w:tc>
          <w:tcPr>
            <w:tcW w:w="3284" w:type="dxa"/>
          </w:tcPr>
          <w:p w14:paraId="5128A582" w14:textId="77777777" w:rsidR="007F3B6F" w:rsidRPr="009757B7" w:rsidRDefault="007F3B6F"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5 класс</w:t>
            </w:r>
          </w:p>
        </w:tc>
        <w:tc>
          <w:tcPr>
            <w:tcW w:w="3284" w:type="dxa"/>
          </w:tcPr>
          <w:p w14:paraId="1F62519B" w14:textId="77777777" w:rsidR="007F3B6F" w:rsidRPr="009757B7" w:rsidRDefault="007F3B6F"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4</w:t>
            </w:r>
          </w:p>
        </w:tc>
        <w:tc>
          <w:tcPr>
            <w:tcW w:w="3285" w:type="dxa"/>
          </w:tcPr>
          <w:p w14:paraId="19E177EF" w14:textId="77777777" w:rsidR="007F3B6F" w:rsidRPr="009757B7" w:rsidRDefault="007F3B6F"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136</w:t>
            </w:r>
          </w:p>
        </w:tc>
      </w:tr>
      <w:tr w:rsidR="007F3B6F" w:rsidRPr="009757B7" w14:paraId="6F371B79" w14:textId="77777777" w:rsidTr="007F3B6F">
        <w:tc>
          <w:tcPr>
            <w:tcW w:w="3284" w:type="dxa"/>
          </w:tcPr>
          <w:p w14:paraId="41C12129" w14:textId="77777777" w:rsidR="007F3B6F" w:rsidRPr="009757B7" w:rsidRDefault="007F3B6F"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6 класс</w:t>
            </w:r>
          </w:p>
        </w:tc>
        <w:tc>
          <w:tcPr>
            <w:tcW w:w="3284" w:type="dxa"/>
          </w:tcPr>
          <w:p w14:paraId="2921E88E" w14:textId="77777777" w:rsidR="007F3B6F" w:rsidRPr="009757B7" w:rsidRDefault="007F3B6F"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4</w:t>
            </w:r>
          </w:p>
        </w:tc>
        <w:tc>
          <w:tcPr>
            <w:tcW w:w="3285" w:type="dxa"/>
          </w:tcPr>
          <w:p w14:paraId="14E34E14" w14:textId="77777777" w:rsidR="007F3B6F" w:rsidRPr="009757B7" w:rsidRDefault="007F3B6F"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136</w:t>
            </w:r>
          </w:p>
        </w:tc>
      </w:tr>
      <w:tr w:rsidR="007F3B6F" w:rsidRPr="009757B7" w14:paraId="50993610" w14:textId="77777777" w:rsidTr="007F3B6F">
        <w:tc>
          <w:tcPr>
            <w:tcW w:w="3284" w:type="dxa"/>
          </w:tcPr>
          <w:p w14:paraId="3025D25D" w14:textId="77777777" w:rsidR="007F3B6F" w:rsidRPr="009757B7" w:rsidRDefault="007F3B6F"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7 класс</w:t>
            </w:r>
          </w:p>
        </w:tc>
        <w:tc>
          <w:tcPr>
            <w:tcW w:w="3284" w:type="dxa"/>
          </w:tcPr>
          <w:p w14:paraId="360418B8" w14:textId="77777777" w:rsidR="007F3B6F" w:rsidRPr="009757B7" w:rsidRDefault="009C14AE"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3</w:t>
            </w:r>
          </w:p>
        </w:tc>
        <w:tc>
          <w:tcPr>
            <w:tcW w:w="3285" w:type="dxa"/>
          </w:tcPr>
          <w:p w14:paraId="56352A00" w14:textId="77777777" w:rsidR="007F3B6F" w:rsidRPr="009757B7" w:rsidRDefault="009C14AE"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102</w:t>
            </w:r>
          </w:p>
        </w:tc>
      </w:tr>
      <w:tr w:rsidR="007F3B6F" w:rsidRPr="009757B7" w14:paraId="25CDFD60" w14:textId="77777777" w:rsidTr="007F3B6F">
        <w:tc>
          <w:tcPr>
            <w:tcW w:w="3284" w:type="dxa"/>
          </w:tcPr>
          <w:p w14:paraId="20BBEB84" w14:textId="77777777" w:rsidR="007F3B6F" w:rsidRPr="009757B7" w:rsidRDefault="007F3B6F"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8 класс</w:t>
            </w:r>
          </w:p>
        </w:tc>
        <w:tc>
          <w:tcPr>
            <w:tcW w:w="3284" w:type="dxa"/>
          </w:tcPr>
          <w:p w14:paraId="6446E96A" w14:textId="77777777" w:rsidR="007F3B6F" w:rsidRPr="009757B7" w:rsidRDefault="009C14AE"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3</w:t>
            </w:r>
          </w:p>
        </w:tc>
        <w:tc>
          <w:tcPr>
            <w:tcW w:w="3285" w:type="dxa"/>
          </w:tcPr>
          <w:p w14:paraId="0F7565C5" w14:textId="77777777" w:rsidR="007F3B6F" w:rsidRPr="009757B7" w:rsidRDefault="009C14AE"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102</w:t>
            </w:r>
            <w:r w:rsidR="006C273C" w:rsidRPr="009757B7">
              <w:rPr>
                <w:rFonts w:ascii="Times New Roman" w:hAnsi="Times New Roman" w:cs="Times New Roman"/>
                <w:sz w:val="28"/>
                <w:szCs w:val="28"/>
              </w:rPr>
              <w:t xml:space="preserve">  </w:t>
            </w:r>
          </w:p>
        </w:tc>
      </w:tr>
      <w:tr w:rsidR="007F3B6F" w:rsidRPr="009757B7" w14:paraId="5393DBE1" w14:textId="77777777" w:rsidTr="007F3B6F">
        <w:tc>
          <w:tcPr>
            <w:tcW w:w="3284" w:type="dxa"/>
          </w:tcPr>
          <w:p w14:paraId="6A7E184D" w14:textId="77777777" w:rsidR="007F3B6F" w:rsidRPr="009757B7" w:rsidRDefault="007F3B6F"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9 класс</w:t>
            </w:r>
          </w:p>
        </w:tc>
        <w:tc>
          <w:tcPr>
            <w:tcW w:w="3284" w:type="dxa"/>
          </w:tcPr>
          <w:p w14:paraId="0277264E" w14:textId="77777777" w:rsidR="007F3B6F" w:rsidRPr="009757B7" w:rsidRDefault="00A02F33"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3</w:t>
            </w:r>
          </w:p>
        </w:tc>
        <w:tc>
          <w:tcPr>
            <w:tcW w:w="3285" w:type="dxa"/>
          </w:tcPr>
          <w:p w14:paraId="30053A21" w14:textId="77777777" w:rsidR="007F3B6F" w:rsidRPr="009757B7" w:rsidRDefault="007F3B6F"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1</w:t>
            </w:r>
            <w:r w:rsidR="000C5415" w:rsidRPr="009757B7">
              <w:rPr>
                <w:rFonts w:ascii="Times New Roman" w:hAnsi="Times New Roman" w:cs="Times New Roman"/>
                <w:sz w:val="28"/>
                <w:szCs w:val="28"/>
              </w:rPr>
              <w:t>02</w:t>
            </w:r>
          </w:p>
        </w:tc>
      </w:tr>
    </w:tbl>
    <w:p w14:paraId="6A673A0D" w14:textId="7484E2FC" w:rsidR="003B518A" w:rsidRPr="009757B7" w:rsidRDefault="003B518A" w:rsidP="009757B7">
      <w:pPr>
        <w:spacing w:before="100" w:beforeAutospacing="1" w:after="100" w:afterAutospacing="1" w:line="240" w:lineRule="auto"/>
        <w:contextualSpacing/>
        <w:rPr>
          <w:rFonts w:ascii="Times New Roman" w:hAnsi="Times New Roman" w:cs="Times New Roman"/>
          <w:b/>
          <w:sz w:val="28"/>
          <w:szCs w:val="28"/>
        </w:rPr>
      </w:pPr>
    </w:p>
    <w:p w14:paraId="2904D3A3" w14:textId="3937D1E2" w:rsidR="004C2080" w:rsidRPr="009757B7" w:rsidRDefault="004C2080" w:rsidP="009757B7">
      <w:pPr>
        <w:spacing w:before="100" w:beforeAutospacing="1" w:after="100" w:afterAutospacing="1" w:line="240" w:lineRule="auto"/>
        <w:contextualSpacing/>
        <w:rPr>
          <w:rFonts w:ascii="Times New Roman" w:hAnsi="Times New Roman" w:cs="Times New Roman"/>
          <w:b/>
          <w:sz w:val="28"/>
          <w:szCs w:val="28"/>
        </w:rPr>
      </w:pPr>
    </w:p>
    <w:p w14:paraId="2D7B9163" w14:textId="788544F9" w:rsidR="004C2080" w:rsidRPr="009757B7" w:rsidRDefault="004C2080" w:rsidP="009757B7">
      <w:pPr>
        <w:spacing w:before="100" w:beforeAutospacing="1" w:after="100" w:afterAutospacing="1" w:line="240" w:lineRule="auto"/>
        <w:contextualSpacing/>
        <w:rPr>
          <w:rFonts w:ascii="Times New Roman" w:hAnsi="Times New Roman" w:cs="Times New Roman"/>
          <w:b/>
          <w:sz w:val="28"/>
          <w:szCs w:val="28"/>
        </w:rPr>
      </w:pPr>
    </w:p>
    <w:p w14:paraId="2BB405A3" w14:textId="77777777" w:rsidR="004C2080" w:rsidRPr="009757B7" w:rsidRDefault="004C2080" w:rsidP="009757B7">
      <w:pPr>
        <w:spacing w:before="100" w:beforeAutospacing="1" w:after="100" w:afterAutospacing="1" w:line="240" w:lineRule="auto"/>
        <w:contextualSpacing/>
        <w:rPr>
          <w:rFonts w:ascii="Times New Roman" w:hAnsi="Times New Roman" w:cs="Times New Roman"/>
          <w:b/>
          <w:sz w:val="28"/>
          <w:szCs w:val="28"/>
        </w:rPr>
      </w:pPr>
    </w:p>
    <w:p w14:paraId="152AF378" w14:textId="77777777" w:rsidR="007F3B6F" w:rsidRPr="009757B7" w:rsidRDefault="007F3B6F" w:rsidP="009757B7">
      <w:pPr>
        <w:spacing w:before="100" w:beforeAutospacing="1" w:after="100" w:afterAutospacing="1" w:line="240" w:lineRule="auto"/>
        <w:ind w:left="-567"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Планируемые результаты освоения</w:t>
      </w:r>
      <w:r w:rsidR="00DA40D0" w:rsidRPr="009757B7">
        <w:rPr>
          <w:rFonts w:ascii="Times New Roman" w:hAnsi="Times New Roman" w:cs="Times New Roman"/>
          <w:b/>
          <w:sz w:val="28"/>
          <w:szCs w:val="28"/>
        </w:rPr>
        <w:t xml:space="preserve"> учебного предмета по итогам обучения в 5 – 9 классах</w:t>
      </w:r>
    </w:p>
    <w:p w14:paraId="2BCB07E7" w14:textId="77777777" w:rsidR="00DA40D0" w:rsidRPr="009757B7" w:rsidRDefault="00DA40D0" w:rsidP="009757B7">
      <w:pPr>
        <w:spacing w:before="100" w:beforeAutospacing="1" w:after="100" w:afterAutospacing="1" w:line="240" w:lineRule="auto"/>
        <w:ind w:left="-567"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Планируемы</w:t>
      </w:r>
      <w:r w:rsidR="00244DD2" w:rsidRPr="009757B7">
        <w:rPr>
          <w:rFonts w:ascii="Times New Roman" w:hAnsi="Times New Roman" w:cs="Times New Roman"/>
          <w:b/>
          <w:sz w:val="28"/>
          <w:szCs w:val="28"/>
        </w:rPr>
        <w:t xml:space="preserve">е </w:t>
      </w:r>
      <w:r w:rsidRPr="009757B7">
        <w:rPr>
          <w:rFonts w:ascii="Times New Roman" w:hAnsi="Times New Roman" w:cs="Times New Roman"/>
          <w:b/>
          <w:sz w:val="28"/>
          <w:szCs w:val="28"/>
        </w:rPr>
        <w:t>личностные результаты</w:t>
      </w:r>
    </w:p>
    <w:p w14:paraId="26FB036F" w14:textId="77777777" w:rsidR="00DA40D0" w:rsidRPr="009757B7" w:rsidRDefault="00DA40D0" w:rsidP="009757B7">
      <w:pPr>
        <w:spacing w:before="100" w:beforeAutospacing="1" w:after="100" w:afterAutospacing="1" w:line="240" w:lineRule="auto"/>
        <w:ind w:left="-567"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5 класс</w:t>
      </w:r>
    </w:p>
    <w:p w14:paraId="06BF7CFD" w14:textId="77777777" w:rsidR="00DA40D0" w:rsidRPr="009757B7" w:rsidRDefault="00F513FE"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У уча</w:t>
      </w:r>
      <w:r w:rsidR="00DA40D0" w:rsidRPr="009757B7">
        <w:rPr>
          <w:rFonts w:ascii="Times New Roman" w:hAnsi="Times New Roman" w:cs="Times New Roman"/>
          <w:sz w:val="28"/>
          <w:szCs w:val="28"/>
        </w:rPr>
        <w:t>щегося будут сформированы:</w:t>
      </w:r>
    </w:p>
    <w:p w14:paraId="7B2AAA3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проявление мотивации при выполнении отдельных видов деятельности на уроке математики, при выполнении домашнего задания;</w:t>
      </w:r>
    </w:p>
    <w:p w14:paraId="2ED0AB3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желание выполнить математическое задание правильно, с использованием знаковой символики в соответствии с данным образцом или пошаговой инструкцией учителя;</w:t>
      </w:r>
    </w:p>
    <w:p w14:paraId="16452F7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понимать инструкцию учителя, высказанную с использованием математической терминологии, следовать ей при выполнении учебного задания;</w:t>
      </w:r>
    </w:p>
    <w:p w14:paraId="773B34A2"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воспроизвести в устной речи алгоритм выполнения математической операции (вычислений, измерений, построений) с использованием математической терминологии в виде отчета о выполненной деятельности (с помощью учителя);</w:t>
      </w:r>
    </w:p>
    <w:p w14:paraId="355F187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сформулировать элементарное умозаключение (сделать вывод) с использованием в собственной речи математической терминологии, и обосновать его (с помощью учителя); </w:t>
      </w:r>
    </w:p>
    <w:p w14:paraId="1C3AA9E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элементарные навыки межличностного взаимодействия при выполнении отдельных видов деятельности на уроке математики, доброжелательное отношение к учителю и одноклассникам;</w:t>
      </w:r>
    </w:p>
    <w:p w14:paraId="1194FBD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оказать помощь одноклассникам в учебной ситуации; при необходимости попросить о помощи в случае возникновения затруднений в выполнении математического задания;</w:t>
      </w:r>
    </w:p>
    <w:p w14:paraId="1B8EBA7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корригировать собственную деятельность по выполнению математического задания в соответствии с замечанием (мнением), высказанным учителем или одноклассниками, а также с учетом оказанной при необходимости помощи;</w:t>
      </w:r>
    </w:p>
    <w:p w14:paraId="4D94C3D2"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правил поведения в кабинете математики, элементарные навыки безопасного использования инструментов (измерительных, чертежных) при выполнении математического задания; </w:t>
      </w:r>
    </w:p>
    <w:p w14:paraId="5F291F8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элементарные навыки организации собственной деятельности по самостоятельному выполнению математической операции (учебного задания) на основе усвоенного пошагового алгоритма и самооценки выполненной практической деятельности, в том числе на основе знания способов проверки правильности вычислений, измерений, построений и пр.; умение осуществлять необходимые исправления в случае неверно выполненного задания;</w:t>
      </w:r>
    </w:p>
    <w:p w14:paraId="47ABB93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элементарные навыки самостоятельной работы с учебником математики, другими дидактическими материалами;</w:t>
      </w:r>
    </w:p>
    <w:p w14:paraId="21ED42C8" w14:textId="77777777" w:rsidR="00F513FE"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понимание связи отдельных математических знаний с жизненными ситуациями; умение применять математические знания для решения доступных жизненных задач (с помощью учителя) и в процессе овладения профессионально-трудовыми навыками на уроках обучения профильному труду (с помощью учителя); </w:t>
      </w:r>
    </w:p>
    <w:p w14:paraId="2627B74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элементарные представления о здоровом образе жизни, бережном отношении к природе; умение использовать в этих целях усвоенные математические знания и умения.</w:t>
      </w:r>
    </w:p>
    <w:p w14:paraId="5CAF7A6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6 класс</w:t>
      </w:r>
    </w:p>
    <w:p w14:paraId="52F7D088" w14:textId="77777777" w:rsidR="00DA40D0" w:rsidRPr="009757B7" w:rsidRDefault="00F513FE"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 уча</w:t>
      </w:r>
      <w:r w:rsidR="00DA40D0" w:rsidRPr="009757B7">
        <w:rPr>
          <w:rFonts w:ascii="Times New Roman" w:hAnsi="Times New Roman" w:cs="Times New Roman"/>
          <w:sz w:val="28"/>
          <w:szCs w:val="28"/>
        </w:rPr>
        <w:t>щегося будут сформированы:</w:t>
      </w:r>
    </w:p>
    <w:p w14:paraId="0807C8B4"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проявление мотивации при выполнении различных видов практической деятельности на уроке математики, при выполнении домашнего задания;</w:t>
      </w:r>
    </w:p>
    <w:p w14:paraId="2DAB45F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желание и умение выполнить математическое задание правильно, с использованием знаковой символики в соответствии с данным образцом или пошаговой инструкцией учителя;</w:t>
      </w:r>
    </w:p>
    <w:p w14:paraId="1EA7940F"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понимать инструкцию учителя, высказанную с использованием математической терминологии, следовать ей при организации собственной деятельности по выполнению учебного задания; </w:t>
      </w:r>
    </w:p>
    <w:p w14:paraId="1DE7C4F0"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воспроизвести в устной речи алгоритм выполнения математической операции (вычислений, измерений, построений) с </w:t>
      </w:r>
      <w:r w:rsidRPr="009757B7">
        <w:rPr>
          <w:rFonts w:ascii="Times New Roman" w:hAnsi="Times New Roman" w:cs="Times New Roman"/>
          <w:sz w:val="28"/>
          <w:szCs w:val="28"/>
        </w:rPr>
        <w:lastRenderedPageBreak/>
        <w:t xml:space="preserve">использованием математической терминологии в виде отчета о выполненной деятельности; </w:t>
      </w:r>
    </w:p>
    <w:p w14:paraId="5F7AFB9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сформулировать умозаключение (сделать вывод) с использованием в собственной речи математической терминологии, обосновать его (с помощью учителя); </w:t>
      </w:r>
    </w:p>
    <w:p w14:paraId="0C127F8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навыки межличностного взаимодействия при выполнении отдельных видов деятельности на уроке математики, доброжелательное отношение к учителю и одноклассникам; элементарные навыки адекватного отношения к ошибкам или неудачам одноклассников, возникшим при выполнении учебного задания на уроке математики (с помощью учителя); </w:t>
      </w:r>
    </w:p>
    <w:p w14:paraId="3CB28C2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умение оказать помощь одноклассникам в организации их деятельности для достижения правильного результата при выполнении учебного задания; при необходимости попросить о помощи в случае возникновения собственных затруднений в выполнении математического задания и принять ее;</w:t>
      </w:r>
    </w:p>
    <w:p w14:paraId="28B7533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адекватно воспринимать замечания (мнение), высказанные учителем или одноклассниками, корригировать в соответствии с этим собственную деятельность по выполнению математического задания; </w:t>
      </w:r>
    </w:p>
    <w:p w14:paraId="1BFF39E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элементарных правил безопасного использования инструментов (измерительных, чертежных), следование им при организации собственной деятельности; </w:t>
      </w:r>
    </w:p>
    <w:p w14:paraId="295DD24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навыки организации собственной деятельности по самостоятельному выполнению математической операции (учебного задания) на основе усвоенного пошагового алгоритма и самооценки выполненной практической деятельности, в том числе на основе знания способов проверки правильности вычислений, измерений, построений и пр. (с помощью учителя); умение осуществлять необходимые исправления в случае неверно выполненного задания;</w:t>
      </w:r>
    </w:p>
    <w:p w14:paraId="0F58A27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навыки самостоятельной работы с учебником математики, другими дидактическими материалами;</w:t>
      </w:r>
    </w:p>
    <w:p w14:paraId="565DA3A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понимание связи отдельных математических знаний с жизненными ситуациями; умение применять математические знания для решения доступных жизненных задач и в процессе овладения профессионально-трудовыми навыками на уроках обучения профильному труду (с помощью учителя); </w:t>
      </w:r>
    </w:p>
    <w:p w14:paraId="615CBB4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элементарные представления о здоровом и безопасном образе жизни, бережном отношении к природе; умение использовать в этих целях усвоенные математические знания и умения.</w:t>
      </w:r>
    </w:p>
    <w:p w14:paraId="3D8A4D3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7 класс</w:t>
      </w:r>
    </w:p>
    <w:p w14:paraId="7DC030EE" w14:textId="77777777" w:rsidR="00DA40D0" w:rsidRPr="009757B7" w:rsidRDefault="00F513FE"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 уча</w:t>
      </w:r>
      <w:r w:rsidR="00DA40D0" w:rsidRPr="009757B7">
        <w:rPr>
          <w:rFonts w:ascii="Times New Roman" w:hAnsi="Times New Roman" w:cs="Times New Roman"/>
          <w:sz w:val="28"/>
          <w:szCs w:val="28"/>
        </w:rPr>
        <w:t>щегося будут сформированы:</w:t>
      </w:r>
    </w:p>
    <w:p w14:paraId="51221C6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проявление мотивации при выполнении различных видов практической деятельности на уроке математики, при выполнении домашнего задания и во внеурочной деятельности;</w:t>
      </w:r>
    </w:p>
    <w:p w14:paraId="24A7DA9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 — желание и умение выполнить математическое задание правильно, в соответствии с данным образцом с использованием знаковой символики или инструкцией учителя, высказанной с использованием математической терминологии; </w:t>
      </w:r>
    </w:p>
    <w:p w14:paraId="567A419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организовать собственную деятельность по выполнению учебного задания на основе данного образца, инструкции учителя, с соблюдением пошагового выполнения алгоритма математической операции; </w:t>
      </w:r>
    </w:p>
    <w:p w14:paraId="2B32995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использовать математическую терминологию в устной речи при воспроизведении алгоритма выполнения математической операции (вычислений, измерений, построений) в виде отчета о выполненной деятельности и плана предстоящей деятельности (с помощью учителя); </w:t>
      </w:r>
    </w:p>
    <w:p w14:paraId="4F32736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сформулировать умозаключение (сделать вывод) </w:t>
      </w:r>
      <w:proofErr w:type="gramStart"/>
      <w:r w:rsidRPr="009757B7">
        <w:rPr>
          <w:rFonts w:ascii="Times New Roman" w:hAnsi="Times New Roman" w:cs="Times New Roman"/>
          <w:sz w:val="28"/>
          <w:szCs w:val="28"/>
        </w:rPr>
        <w:t>на основ</w:t>
      </w:r>
      <w:proofErr w:type="gramEnd"/>
      <w:r w:rsidRPr="009757B7">
        <w:rPr>
          <w:rFonts w:ascii="Times New Roman" w:hAnsi="Times New Roman" w:cs="Times New Roman"/>
          <w:sz w:val="28"/>
          <w:szCs w:val="28"/>
        </w:rPr>
        <w:t xml:space="preserve"> е логических действий сравнения, аналогии, обобщения, установления причинно-следственных связей и закономерностей (с помощью учителя) с использованием математической терминологии;</w:t>
      </w:r>
    </w:p>
    <w:p w14:paraId="5D812DF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навыки межличностного взаимодействия на уроке математики на основе доброжелательного и уважительного отношения к учителю и одноклассникам; элементарные навыки адекватного отношения к ошибкам или неудачам одноклассников, возникшим при выполнении учебного задания; </w:t>
      </w:r>
    </w:p>
    <w:p w14:paraId="3FCD8C3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элементарные навыки сотрудничества с учителем и одноклассниками; умение оказать помощь одноклассникам в организации их деятельности для достижения правильного результата при выполнении учебного задания; при необходимости попросить о помощи в случае возникновения собственных затруднений в выполнении математического задания и принять ее; </w:t>
      </w:r>
    </w:p>
    <w:p w14:paraId="4B88DCE4"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адекватно воспринимать замечания (мнение), высказанные учителем или одноклассниками, корригировать в соответствии с этим собственную деятельность на уроке математики; </w:t>
      </w:r>
    </w:p>
    <w:p w14:paraId="5C8EF88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навыки самостоятельной деятельности при выполнении математической операции (учебного задания) с использованием учебника математики, на основе усвоенного алгоритма действия и самооценки, в том числе на основе знания способов проверки правильности вычислений, измерений, построений и пр. (с помощью учителя); </w:t>
      </w:r>
    </w:p>
    <w:p w14:paraId="73E1743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понимание связи математических знаний с жизненными ситуациями, умение применять математические знания для решения доступных жизненных задач и в процессе овладения профессионально-трудовыми навыками на уроках обучения профильному труду (с помощью учителя);</w:t>
      </w:r>
    </w:p>
    <w:p w14:paraId="2B3430A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элементарные представления о здоровом и безопасном образе жизни, бережном отношении к природе (на основе сюжетов арифметических задач, содержания математических заданий), умение использовать в этих целях усвоенные математические знания и умения;</w:t>
      </w:r>
    </w:p>
    <w:p w14:paraId="0C3B6C62"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начальные представления об основах гражданской идентичности, семейных ценностях (на основе сюжетов арифметических задач, содержания математических заданий).</w:t>
      </w:r>
    </w:p>
    <w:p w14:paraId="5EB9ACCA" w14:textId="77777777" w:rsidR="00DA40D0" w:rsidRPr="009757B7" w:rsidRDefault="00DA40D0" w:rsidP="009757B7">
      <w:pPr>
        <w:spacing w:before="100" w:beforeAutospacing="1" w:after="100" w:afterAutospacing="1" w:line="240" w:lineRule="auto"/>
        <w:ind w:left="-567"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8 класс</w:t>
      </w:r>
    </w:p>
    <w:p w14:paraId="14269C46" w14:textId="77777777" w:rsidR="00DA40D0" w:rsidRPr="009757B7" w:rsidRDefault="00F513FE"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У уча</w:t>
      </w:r>
      <w:r w:rsidR="00DA40D0" w:rsidRPr="009757B7">
        <w:rPr>
          <w:rFonts w:ascii="Times New Roman" w:hAnsi="Times New Roman" w:cs="Times New Roman"/>
          <w:sz w:val="28"/>
          <w:szCs w:val="28"/>
        </w:rPr>
        <w:t>щегося будут сформированы:</w:t>
      </w:r>
    </w:p>
    <w:p w14:paraId="2845E992"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проявление учебной мотивации при изучении математики, положительное отношение к обучению в целом; </w:t>
      </w:r>
    </w:p>
    <w:p w14:paraId="1D1E4C1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умение организовать собственную деятельность по выполнению математического задания в соответствии с данным образцом с использованием знаковой символики или инструкцией учителя и с соблюдением усвоенного алгоритма математической операции;</w:t>
      </w:r>
    </w:p>
    <w:p w14:paraId="2E5A2E8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использовать математическую терминологию в устной речи при воспроизведении алгоритма выполнения математической операции (вычислений, измерений, построений) в виде отчета о выполненной деятельности и плана предстоящей деятельности;</w:t>
      </w:r>
    </w:p>
    <w:p w14:paraId="54B8BE6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сформулировать умозаключение (сделать вывод) на основе логических действий сравнения, аналогии, обобщения, установления причинно-следственных связей и закономерностей (с помощью учителя) с использованием математической терминологии; </w:t>
      </w:r>
    </w:p>
    <w:p w14:paraId="4E6D2D7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навыки позитивного, бесконфликтного межличностного взаимодействия на уроке математики с учителем и одноклассниками; элементарные навыки адекватного отношения к ошибкам или неудачам одноклассников, возникшим при выполнении учебного задания; </w:t>
      </w:r>
    </w:p>
    <w:p w14:paraId="4D7602F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элементарные навыки сотрудничества с учителем и одноклассниками; умение оказать помощь одноклассникам в организации их деятельности; при необходимости попросить о помощи в случае возникновения собственных затруднений в выполнении математического задания и принять ее; </w:t>
      </w:r>
    </w:p>
    <w:p w14:paraId="435CF50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корригировать собственную деятельность на уроке математики в соответствии с высказанными учителем и одноклассниками замечаниями (мнением), а также в результате элементарных навыков самоконтроля; </w:t>
      </w:r>
    </w:p>
    <w:p w14:paraId="60300C7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понимание связи математических знаний с жизненными и профессионально-трудовыми ситуациями, умение применять математические знания для решения доступных жизненных задач и в процессе овладения профессионально-трудовыми навыками на уроках обучения профильному труду;</w:t>
      </w:r>
    </w:p>
    <w:p w14:paraId="2E5A262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элементарные представления о здоровом и безопасном образе жизни, бережном отношении к природе, семейных ценностях, гражданской идентичности (на основе сюжетов арифметических задач, содержания математических заданий).</w:t>
      </w:r>
    </w:p>
    <w:p w14:paraId="5376EE4D" w14:textId="77777777" w:rsidR="00DA40D0" w:rsidRPr="009757B7" w:rsidRDefault="00DA40D0" w:rsidP="009757B7">
      <w:pPr>
        <w:spacing w:before="100" w:beforeAutospacing="1" w:after="100" w:afterAutospacing="1" w:line="240" w:lineRule="auto"/>
        <w:ind w:left="-567"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9 класс</w:t>
      </w:r>
    </w:p>
    <w:p w14:paraId="14A0E009" w14:textId="77777777" w:rsidR="00DA40D0" w:rsidRPr="009757B7" w:rsidRDefault="00F513FE"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У уча</w:t>
      </w:r>
      <w:r w:rsidR="00DA40D0" w:rsidRPr="009757B7">
        <w:rPr>
          <w:rFonts w:ascii="Times New Roman" w:hAnsi="Times New Roman" w:cs="Times New Roman"/>
          <w:sz w:val="28"/>
          <w:szCs w:val="28"/>
        </w:rPr>
        <w:t>щихся будут сформированы:</w:t>
      </w:r>
    </w:p>
    <w:p w14:paraId="7ABF677F"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xml:space="preserve"> — умение слушать, понимать инструкцию учителя, следовать ей при решении математических задач; </w:t>
      </w:r>
    </w:p>
    <w:p w14:paraId="1BF2761D"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умение давать развернутый ответ, воспроизводить в устной речи алгоритмы арифметических действий, решения задач, геометрических построений;</w:t>
      </w:r>
    </w:p>
    <w:p w14:paraId="3FA9FD7E"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xml:space="preserve"> — желание выполнять задание правильно, без ошибок; </w:t>
      </w:r>
    </w:p>
    <w:p w14:paraId="776EA522"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lastRenderedPageBreak/>
        <w:t>— умение оказывать помощь одноклассникам в затруднительных ситуациях при решении поставленных математических задач;</w:t>
      </w:r>
    </w:p>
    <w:p w14:paraId="6AC20BCD"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xml:space="preserve">— доброжелательное отношение к одноклассникам, умение адекватно воспринимать ошибки и неудачи своих товарищей; </w:t>
      </w:r>
    </w:p>
    <w:p w14:paraId="314B9A74"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xml:space="preserve">— умение оценивать результаты своей работы с помощью учителя и самостоятельно по образцу; </w:t>
      </w:r>
    </w:p>
    <w:p w14:paraId="3C712BF5"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знание правил поведения на уроке в кабинете математики, правил использования чертежных инструментов (линейка, чертежный угольник, циркуль, транспортир), правил общения с учителем и одноклассниками;</w:t>
      </w:r>
    </w:p>
    <w:p w14:paraId="5CB02B59"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xml:space="preserve"> — умение оперировать математическими терминами в устных ответах;</w:t>
      </w:r>
    </w:p>
    <w:p w14:paraId="6D7BCAE6"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xml:space="preserve"> — умение принимать помощь учителя и одноклассников, а также просить помощи при возникновении трудностей в решении ученых задач; </w:t>
      </w:r>
    </w:p>
    <w:p w14:paraId="4123C407"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xml:space="preserve">— умение ориентироваться в учебнике: находить раздел, страницу, упражнение, иллюстрацию, дополнительный материал; </w:t>
      </w:r>
    </w:p>
    <w:p w14:paraId="14241EBB"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умение искать и находить необходимый теоретический материал по заданной теме в учебнике, справочнике;</w:t>
      </w:r>
    </w:p>
    <w:p w14:paraId="48BBABC6"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xml:space="preserve"> — умение пользоваться дополнительными сведениями по теме, изложенными в специально отведенном разделе учебника; </w:t>
      </w:r>
    </w:p>
    <w:p w14:paraId="62B99B7A"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умение планировать свои действия при выполнении геометрических построений, решении арифметических задач;</w:t>
      </w:r>
    </w:p>
    <w:p w14:paraId="058E7B47"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xml:space="preserve"> — умение пользоваться математическими знаниями при решении соответствующих возрасту житейских, профессионально-трудовых, практических задач, в том числе на уроках обучения профильному труду;</w:t>
      </w:r>
    </w:p>
    <w:p w14:paraId="461C121B" w14:textId="77777777" w:rsidR="00DA40D0"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xml:space="preserve"> — умение слушать ответы одноклассников, уважать их мнение, вести диалог; — умение контролировать ход решения математических задач; решать учебные задачи, опираясь на алгоритм, описанный в учебнике; проверять свой ответ, проверять выполненное задание по образцу;</w:t>
      </w:r>
    </w:p>
    <w:p w14:paraId="0997C2FD" w14:textId="1ABC4315" w:rsidR="000D06E6" w:rsidRPr="009757B7" w:rsidRDefault="00DA40D0" w:rsidP="009757B7">
      <w:pPr>
        <w:spacing w:before="100" w:beforeAutospacing="1" w:after="100" w:afterAutospacing="1" w:line="240" w:lineRule="auto"/>
        <w:ind w:left="284" w:firstLine="567"/>
        <w:contextualSpacing/>
        <w:rPr>
          <w:rFonts w:ascii="Times New Roman" w:hAnsi="Times New Roman" w:cs="Times New Roman"/>
          <w:sz w:val="28"/>
          <w:szCs w:val="28"/>
        </w:rPr>
      </w:pPr>
      <w:r w:rsidRPr="009757B7">
        <w:rPr>
          <w:rFonts w:ascii="Times New Roman" w:hAnsi="Times New Roman" w:cs="Times New Roman"/>
          <w:sz w:val="28"/>
          <w:szCs w:val="28"/>
        </w:rPr>
        <w:t xml:space="preserve"> — представления о профессионально-трудовой, социальной жизни, семейных ценностях, гражданской позиции, здоровом образе жизни на примерах текстовых арифметических задач.</w:t>
      </w:r>
    </w:p>
    <w:p w14:paraId="1E201C55" w14:textId="77777777" w:rsidR="000D06E6" w:rsidRPr="009757B7" w:rsidRDefault="000D06E6" w:rsidP="009757B7">
      <w:pPr>
        <w:spacing w:before="100" w:beforeAutospacing="1" w:after="100" w:afterAutospacing="1" w:line="240" w:lineRule="auto"/>
        <w:ind w:left="-567" w:firstLine="567"/>
        <w:contextualSpacing/>
        <w:rPr>
          <w:rFonts w:ascii="Times New Roman" w:hAnsi="Times New Roman" w:cs="Times New Roman"/>
          <w:sz w:val="28"/>
          <w:szCs w:val="28"/>
        </w:rPr>
      </w:pPr>
    </w:p>
    <w:p w14:paraId="50EBBA1A" w14:textId="77777777" w:rsidR="00DA40D0" w:rsidRPr="009757B7" w:rsidRDefault="00DA40D0" w:rsidP="009757B7">
      <w:pPr>
        <w:spacing w:before="100" w:beforeAutospacing="1" w:after="100" w:afterAutospacing="1" w:line="240" w:lineRule="auto"/>
        <w:ind w:left="-567" w:firstLine="567"/>
        <w:contextualSpacing/>
        <w:jc w:val="center"/>
        <w:rPr>
          <w:rFonts w:ascii="Times New Roman" w:hAnsi="Times New Roman" w:cs="Times New Roman"/>
          <w:sz w:val="28"/>
          <w:szCs w:val="28"/>
        </w:rPr>
      </w:pPr>
      <w:r w:rsidRPr="009757B7">
        <w:rPr>
          <w:rFonts w:ascii="Times New Roman" w:hAnsi="Times New Roman" w:cs="Times New Roman"/>
          <w:b/>
          <w:sz w:val="28"/>
          <w:szCs w:val="28"/>
        </w:rPr>
        <w:t>Планируемые предметные результаты</w:t>
      </w:r>
    </w:p>
    <w:p w14:paraId="7E4F4D62" w14:textId="77777777" w:rsidR="00DA40D0" w:rsidRPr="009757B7" w:rsidRDefault="00770FF1" w:rsidP="009757B7">
      <w:pPr>
        <w:spacing w:before="120" w:after="0"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Результаты освоения </w:t>
      </w:r>
      <w:r w:rsidR="00DA40D0" w:rsidRPr="009757B7">
        <w:rPr>
          <w:rFonts w:ascii="Times New Roman" w:hAnsi="Times New Roman" w:cs="Times New Roman"/>
          <w:sz w:val="28"/>
          <w:szCs w:val="28"/>
        </w:rPr>
        <w:t>обучающимися с легкой умственной отсталостью (интеллектуальными нарушениями) программы по математике оцениваются как итоговые на момент завершения образования.</w:t>
      </w:r>
    </w:p>
    <w:p w14:paraId="4358B5EB" w14:textId="77777777" w:rsidR="00DA40D0" w:rsidRPr="009757B7" w:rsidRDefault="00DA40D0" w:rsidP="009757B7">
      <w:pPr>
        <w:spacing w:after="0" w:line="240" w:lineRule="auto"/>
        <w:ind w:left="284" w:firstLine="567"/>
        <w:contextualSpacing/>
        <w:jc w:val="both"/>
        <w:rPr>
          <w:rFonts w:ascii="Times New Roman" w:hAnsi="Times New Roman" w:cs="Times New Roman"/>
          <w:color w:val="00000A"/>
          <w:sz w:val="28"/>
          <w:szCs w:val="28"/>
        </w:rPr>
      </w:pPr>
      <w:r w:rsidRPr="009757B7">
        <w:rPr>
          <w:rFonts w:ascii="Times New Roman" w:hAnsi="Times New Roman" w:cs="Times New Roman"/>
          <w:sz w:val="28"/>
          <w:szCs w:val="28"/>
        </w:rPr>
        <w:t xml:space="preserve">Рабочая программа по математике определяет два уровня овладения предметными результатами: минимальный и достаточный. </w:t>
      </w:r>
    </w:p>
    <w:p w14:paraId="3D47C207" w14:textId="77777777" w:rsidR="00DA40D0" w:rsidRPr="009757B7" w:rsidRDefault="00DA40D0" w:rsidP="009757B7">
      <w:pPr>
        <w:spacing w:after="0"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Минимальный уровень является обязательным для боль</w:t>
      </w:r>
      <w:r w:rsidR="00F513FE" w:rsidRPr="009757B7">
        <w:rPr>
          <w:rFonts w:ascii="Times New Roman" w:hAnsi="Times New Roman" w:cs="Times New Roman"/>
          <w:sz w:val="28"/>
          <w:szCs w:val="28"/>
        </w:rPr>
        <w:t>шинства уча</w:t>
      </w:r>
      <w:r w:rsidRPr="009757B7">
        <w:rPr>
          <w:rFonts w:ascii="Times New Roman" w:hAnsi="Times New Roman" w:cs="Times New Roman"/>
          <w:sz w:val="28"/>
          <w:szCs w:val="28"/>
        </w:rPr>
        <w:t>щихся с ум</w:t>
      </w:r>
      <w:r w:rsidRPr="009757B7">
        <w:rPr>
          <w:rFonts w:ascii="Times New Roman" w:hAnsi="Times New Roman" w:cs="Times New Roman"/>
          <w:sz w:val="28"/>
          <w:szCs w:val="28"/>
        </w:rPr>
        <w:softHyphen/>
        <w:t xml:space="preserve">ственной отсталостью </w:t>
      </w:r>
      <w:r w:rsidRPr="009757B7">
        <w:rPr>
          <w:rFonts w:ascii="Times New Roman" w:hAnsi="Times New Roman" w:cs="Times New Roman"/>
          <w:caps/>
          <w:sz w:val="28"/>
          <w:szCs w:val="28"/>
        </w:rPr>
        <w:t>(</w:t>
      </w:r>
      <w:r w:rsidRPr="009757B7">
        <w:rPr>
          <w:rFonts w:ascii="Times New Roman" w:hAnsi="Times New Roman" w:cs="Times New Roman"/>
          <w:sz w:val="28"/>
          <w:szCs w:val="28"/>
        </w:rPr>
        <w:t>интеллектуальными нарушениями</w:t>
      </w:r>
      <w:r w:rsidRPr="009757B7">
        <w:rPr>
          <w:rFonts w:ascii="Times New Roman" w:hAnsi="Times New Roman" w:cs="Times New Roman"/>
          <w:caps/>
          <w:sz w:val="28"/>
          <w:szCs w:val="28"/>
        </w:rPr>
        <w:t>)</w:t>
      </w:r>
      <w:r w:rsidRPr="009757B7">
        <w:rPr>
          <w:rFonts w:ascii="Times New Roman" w:hAnsi="Times New Roman" w:cs="Times New Roman"/>
          <w:sz w:val="28"/>
          <w:szCs w:val="28"/>
        </w:rPr>
        <w:t xml:space="preserve">. </w:t>
      </w:r>
    </w:p>
    <w:p w14:paraId="04EB4F3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5 класс</w:t>
      </w:r>
    </w:p>
    <w:p w14:paraId="524B1EE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 xml:space="preserve">Минимальный уровень: </w:t>
      </w:r>
    </w:p>
    <w:p w14:paraId="26ECDAD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числового ряда 1—1 000 в прямом порядке; </w:t>
      </w:r>
    </w:p>
    <w:p w14:paraId="6794EF14"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читать, записывать под диктовку числа в пределах 1 000 (в том числе с использованием калькулятора); </w:t>
      </w:r>
    </w:p>
    <w:p w14:paraId="57A4C534" w14:textId="77777777" w:rsidR="0072302F"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 счет в пределах 1 000 присчитыванием разрядных единиц (1, 10, 100) и равными числовыми группами по 50 устно и с записью чисел; </w:t>
      </w:r>
    </w:p>
    <w:p w14:paraId="672E4E2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определение разрядов в записи трехзначного числа, умение назвать их (сотни, десятки, единицы);</w:t>
      </w:r>
    </w:p>
    <w:p w14:paraId="76792E71" w14:textId="77777777" w:rsidR="006F11EC"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умение сравнивать числа в пределах 1 000, упорядочивать круглые сотни в пределах 1</w:t>
      </w:r>
      <w:r w:rsidR="006F11EC" w:rsidRPr="009757B7">
        <w:rPr>
          <w:rFonts w:ascii="Times New Roman" w:hAnsi="Times New Roman" w:cs="Times New Roman"/>
          <w:sz w:val="28"/>
          <w:szCs w:val="28"/>
        </w:rPr>
        <w:t> </w:t>
      </w:r>
      <w:r w:rsidRPr="009757B7">
        <w:rPr>
          <w:rFonts w:ascii="Times New Roman" w:hAnsi="Times New Roman" w:cs="Times New Roman"/>
          <w:sz w:val="28"/>
          <w:szCs w:val="28"/>
        </w:rPr>
        <w:t>000;</w:t>
      </w:r>
    </w:p>
    <w:p w14:paraId="21F7A40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единиц измерения (мер) длины, массы, времени, их соотношений (с помощью учителя); </w:t>
      </w:r>
    </w:p>
    <w:p w14:paraId="345D826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денежных купюр в пределах 1 000 р.; осуществление размена, замены нескольких купюр одной; </w:t>
      </w:r>
    </w:p>
    <w:p w14:paraId="02618B8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сложения и вычитания двузначного числа с однозначным числом в пределах 100 с переходом через разряд на основе приемов устных и письменных вычислений; двузначного числа с двузначным числом в пределах 100 с переходом через разряд на основе приемов письменных вычислений; </w:t>
      </w:r>
    </w:p>
    <w:p w14:paraId="7332A48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выполнение сложения и вычитания чисел в пределах 1 000 без перехода через разряд и с переходом через разряд приемами письменных вычислений;</w:t>
      </w:r>
    </w:p>
    <w:p w14:paraId="78DE3A10"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выполнение умножения чисел </w:t>
      </w:r>
      <w:r w:rsidR="0099679E" w:rsidRPr="009757B7">
        <w:rPr>
          <w:rFonts w:ascii="Times New Roman" w:hAnsi="Times New Roman" w:cs="Times New Roman"/>
          <w:sz w:val="28"/>
          <w:szCs w:val="28"/>
        </w:rPr>
        <w:t xml:space="preserve">на </w:t>
      </w:r>
      <w:r w:rsidRPr="009757B7">
        <w:rPr>
          <w:rFonts w:ascii="Times New Roman" w:hAnsi="Times New Roman" w:cs="Times New Roman"/>
          <w:sz w:val="28"/>
          <w:szCs w:val="28"/>
        </w:rPr>
        <w:t>10, 100; деления на 10, 100 без остатка;</w:t>
      </w:r>
    </w:p>
    <w:p w14:paraId="00666E2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выполнение умножения и деления чисел в пределах 1 000 на однозначное число приемами письменных вычислений (с помощью учителя), с использованием при вычислениях таблицы умножения на печатной основе (в трудных случаях);</w:t>
      </w:r>
    </w:p>
    <w:p w14:paraId="749B944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обыкновенных дробей, умение их прочитать, записать; </w:t>
      </w:r>
    </w:p>
    <w:p w14:paraId="0F94025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решения простых задач на сравнение чисел с вопросами: «На сколько больше (меньше) …?» (с помощью учителя); составных задач в два арифметических действия; </w:t>
      </w:r>
    </w:p>
    <w:p w14:paraId="3C29D13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различение видов треугольников в зависимости от величины углов; </w:t>
      </w:r>
    </w:p>
    <w:p w14:paraId="2B4B10A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знание радиуса и диаметра окружности, круга.</w:t>
      </w:r>
    </w:p>
    <w:p w14:paraId="79C9C36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 xml:space="preserve">Достаточный уровень: </w:t>
      </w:r>
    </w:p>
    <w:p w14:paraId="4C5B561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знание числового ряда 1—1 000 в прямом и обратном порядке; места каждого числа в числовом ряду в пределах 1 000;</w:t>
      </w:r>
    </w:p>
    <w:p w14:paraId="67025F0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читать, записывать под диктовку числа в пределах 1 000 (в том числе с использованием калькулятора);</w:t>
      </w:r>
    </w:p>
    <w:p w14:paraId="6104BC5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счет в пределах 1 000 присчитыванием, отсчитыванием разрядных единиц (1, 10, 100) и равными числовыми группами по 20, 200, 50 устно и с записью чисел; — знание класса единиц, разрядов в классе единиц;</w:t>
      </w:r>
    </w:p>
    <w:p w14:paraId="0DB9B71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получить трехзначное число из сотен, десятков, единиц; разложить трехзначное число на сотни, десятки, единицы; </w:t>
      </w:r>
    </w:p>
    <w:p w14:paraId="28B289C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сравнивать и упорядочивать числа в пределах 1 000; </w:t>
      </w:r>
    </w:p>
    <w:p w14:paraId="645CAAF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округления чисел до десятков, сотен; </w:t>
      </w:r>
    </w:p>
    <w:p w14:paraId="5218132F"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знание римских цифр, умение прочитать и записать числа I—XII;</w:t>
      </w:r>
    </w:p>
    <w:p w14:paraId="00A4CE2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единиц измерения (мер) длины, массы, времени, их соотношений;</w:t>
      </w:r>
    </w:p>
    <w:p w14:paraId="4D85DDC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 — знание денежных купюр в пределах 1 000 р.; осуществление размена, замены нескольких купюр одной; </w:t>
      </w:r>
    </w:p>
    <w:p w14:paraId="239AD25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выполнение преобразований чисел, полученных при измерении стоимости, длины, массы (в пределах 1 000);</w:t>
      </w:r>
    </w:p>
    <w:p w14:paraId="058378B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сложения и вычитания двузначного числа с однозначным, двузначным числом в пределах 100 с переходом через разряд на основе приемов устных и письменных вычислений; </w:t>
      </w:r>
    </w:p>
    <w:p w14:paraId="1FBAF80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сложения и вычитания чисел в пределах 1 000 без перехода через разряд приемами устных вычислений, с переходом через разряд приемами письменных вычислений с последующей проверкой; </w:t>
      </w:r>
    </w:p>
    <w:p w14:paraId="62C9B51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умножения чисел 10, 100; деления на 10, 100 без остатка и с остатком; </w:t>
      </w:r>
    </w:p>
    <w:p w14:paraId="6F3585C0"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умножения и деления чисел в пределах 1 000 на однозначное число приемами письменных вычислений; </w:t>
      </w:r>
    </w:p>
    <w:p w14:paraId="735918BF"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обыкновенных дробей, их видов; умение получить, обозначить, сравнить обыкновенные дроби; </w:t>
      </w:r>
    </w:p>
    <w:p w14:paraId="3C175D4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решения простых задач на сравнение чисел с вопросами: «На сколько больше (меньше) …?», на нахождение неизвестного слагаемого, уменьшаемого, вычитаемого; составных задач в три арифметических действия (с помощью учителя); </w:t>
      </w:r>
    </w:p>
    <w:p w14:paraId="676283C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видов треугольников в зависимости от величины углов и длин сторон; </w:t>
      </w:r>
    </w:p>
    <w:p w14:paraId="49661CF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умение построить треугольник по трем заданным сторонам с помощью циркуля и линейки;</w:t>
      </w:r>
    </w:p>
    <w:p w14:paraId="6D7322D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радиуса и диаметра окружности, круга; их буквенных обозначений;</w:t>
      </w:r>
    </w:p>
    <w:p w14:paraId="750CD23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вычисление периметра многоугольника.</w:t>
      </w:r>
    </w:p>
    <w:p w14:paraId="07E9A40F" w14:textId="77777777" w:rsidR="00DA40D0" w:rsidRPr="009757B7" w:rsidRDefault="00DA40D0" w:rsidP="009757B7">
      <w:pPr>
        <w:spacing w:before="100" w:beforeAutospacing="1" w:after="100" w:afterAutospacing="1" w:line="240" w:lineRule="auto"/>
        <w:ind w:left="-567"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6 класс</w:t>
      </w:r>
    </w:p>
    <w:p w14:paraId="294794B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Минимальный уровень:</w:t>
      </w:r>
    </w:p>
    <w:p w14:paraId="3A20EBF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числового ряда 1—10 000 в прямом порядке (с помощью учителя); </w:t>
      </w:r>
    </w:p>
    <w:p w14:paraId="1C0991D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умение читать, записывать под диктовку числа в пределах 10 000 (в том числе с использованием калькулятора);</w:t>
      </w:r>
    </w:p>
    <w:p w14:paraId="362CAB8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получение чисел из разрядных слагаемых в пределах 10 000; определение разрядов в записи четырехзначного числа, умение назвать их (единицы тысяч, сотни, десятки, единицы); </w:t>
      </w:r>
    </w:p>
    <w:p w14:paraId="6ABD9D14"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сравнивать числа в пределах 10 000; </w:t>
      </w:r>
    </w:p>
    <w:p w14:paraId="07400134"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римских цифр, умение прочитать и записать числа I—XII; </w:t>
      </w:r>
    </w:p>
    <w:p w14:paraId="3D7AE1D0"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выполнение преобразований чисел (небольших), полученных при измерении стоимости, длины, массы;</w:t>
      </w:r>
    </w:p>
    <w:p w14:paraId="2E35ABB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выполнение сложения и вычитания чисел в пределах 10 000 без перехода через разряд и с переходом через разряд приемами письменных вычислений;</w:t>
      </w:r>
    </w:p>
    <w:p w14:paraId="5C08C24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 — выполнение умножения и деления чисел в пределах 10 000 на однозначное число, круглые десятки приемами письменных вычислений; </w:t>
      </w:r>
    </w:p>
    <w:p w14:paraId="5711E5DF"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выполнение сложения и вычитания чисел (небольших), полученных при измерении двумя мерами стоимости, длины, массы письменно (с помощью учителя);</w:t>
      </w:r>
    </w:p>
    <w:p w14:paraId="64AC922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умение прочитать, записать смешанное число, сравнить смешанные числа;</w:t>
      </w:r>
    </w:p>
    <w:p w14:paraId="4B708CF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выполнение сложения и вычитания обыкновенных дробей с одинаковыми знаменателями, включая смешанные числа (в знаменателе числа 2—10, с помощью учителя), без преобразований чисел, полученных в сумме или разности;</w:t>
      </w:r>
    </w:p>
    <w:p w14:paraId="37DD61B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выполнение решения простых задач на нахождение неизвестного слагаемого; </w:t>
      </w:r>
    </w:p>
    <w:p w14:paraId="42FA458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узнавание, называние различных случаев взаимного положения прямых на плоскости и в пространстве; </w:t>
      </w:r>
    </w:p>
    <w:p w14:paraId="16493D2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выделение, называние элементов куба, бруса; определение количества элементов куба, бруса; </w:t>
      </w:r>
    </w:p>
    <w:p w14:paraId="12BBF276" w14:textId="77777777" w:rsidR="00DA40D0" w:rsidRPr="009757B7" w:rsidRDefault="00DA40D0" w:rsidP="009757B7">
      <w:pPr>
        <w:spacing w:before="100" w:beforeAutospacing="1" w:after="100" w:afterAutospacing="1" w:line="240" w:lineRule="auto"/>
        <w:ind w:left="284"/>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видов треугольников в зависимости от величины углов и длин сторон; </w:t>
      </w:r>
    </w:p>
    <w:p w14:paraId="4F5164EB" w14:textId="77777777" w:rsidR="00DA40D0" w:rsidRPr="009757B7" w:rsidRDefault="00DA40D0" w:rsidP="009757B7">
      <w:pPr>
        <w:spacing w:before="100" w:beforeAutospacing="1" w:after="100" w:afterAutospacing="1" w:line="240" w:lineRule="auto"/>
        <w:ind w:left="284"/>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построить треугольник по трем заданным сторонам с помощью циркуля и линейки; </w:t>
      </w:r>
    </w:p>
    <w:p w14:paraId="0099733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вычисление периметра многоугольника.</w:t>
      </w:r>
    </w:p>
    <w:p w14:paraId="19E6221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Достаточный уровень:</w:t>
      </w:r>
    </w:p>
    <w:p w14:paraId="2CB73BD4"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числового ряда 1—10 000 в прямом и обратном порядке; места каждого числа в числовом ряду в пределах 10 000;</w:t>
      </w:r>
    </w:p>
    <w:p w14:paraId="0C7F0714"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читать, записывать под диктовку числа в пределах 1 000 000 (в том числе с использованием калькулятора); </w:t>
      </w:r>
    </w:p>
    <w:p w14:paraId="003F37F0" w14:textId="77777777" w:rsidR="00B347FE"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разрядов и классов в пределах 1 000 000; умение пользоваться нумерационной таблицей для записи и чтения чисел: чертить нумерационную таблицу, обозначать в ней разряды и классы, вписывать в нее числа и читать их, записывать вписанные в таблицу числа вне ее; </w:t>
      </w:r>
    </w:p>
    <w:p w14:paraId="1451ADB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получение чисел из разрядных слагаемых в пределах 1 000 000; разложение чисел в пределах 1 000 000 на разрядные слагаемые;</w:t>
      </w:r>
    </w:p>
    <w:p w14:paraId="1C823E8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сравнивать числа в пределах 1 000 000;</w:t>
      </w:r>
    </w:p>
    <w:p w14:paraId="4BA5A6F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выполнение округления чисел до любого заданного разряда в пределах </w:t>
      </w:r>
    </w:p>
    <w:p w14:paraId="2D0324E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1 000 000; </w:t>
      </w:r>
    </w:p>
    <w:p w14:paraId="6CAB7D3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прочитать и записать числа с использованием цифр римской нумерации в пределах XX; </w:t>
      </w:r>
    </w:p>
    <w:p w14:paraId="09EFBC3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записывать числа, полученные при измерении одной, двумя единицами (мерами) стоимости, длины, массы, в виде обыкновенных дробей (с помощью учителя); </w:t>
      </w:r>
    </w:p>
    <w:p w14:paraId="4D15436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сложения и вычитания круглых чисел в пределах 1 000 000 приемами устных вычислений; </w:t>
      </w:r>
    </w:p>
    <w:p w14:paraId="43C7BF0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 выполнение сложения и вычитания чисел в пределах 10 000 без перехода через разряд и с переходом через разряд приемами письменных вычислений с последующей проверкой; — выполнение умножения и деления чисел в пределах 10 000 на однозначное число, круглые десятки приемами письменных вычислен </w:t>
      </w:r>
      <w:proofErr w:type="spellStart"/>
      <w:r w:rsidRPr="009757B7">
        <w:rPr>
          <w:rFonts w:ascii="Times New Roman" w:hAnsi="Times New Roman" w:cs="Times New Roman"/>
          <w:sz w:val="28"/>
          <w:szCs w:val="28"/>
        </w:rPr>
        <w:t>ий</w:t>
      </w:r>
      <w:proofErr w:type="spellEnd"/>
      <w:r w:rsidRPr="009757B7">
        <w:rPr>
          <w:rFonts w:ascii="Times New Roman" w:hAnsi="Times New Roman" w:cs="Times New Roman"/>
          <w:sz w:val="28"/>
          <w:szCs w:val="28"/>
        </w:rPr>
        <w:t>; деление с остатком в пределах 10 000 с последующей проверкой;</w:t>
      </w:r>
    </w:p>
    <w:p w14:paraId="60F9407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сложения и вычитания чисел, полученных при измерении двумя мерами стоимости, длины, массы письменно; </w:t>
      </w:r>
    </w:p>
    <w:p w14:paraId="552C1BC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знание смешанных чисел, умение получить, обозначить, сравнить смешанные числа;</w:t>
      </w:r>
    </w:p>
    <w:p w14:paraId="1831B03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заменить мелкие доли крупными, неправильные дроби целыми или смешанными числами; </w:t>
      </w:r>
    </w:p>
    <w:p w14:paraId="4542773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сложения и вычитания обыкновенных дробей с одинаковыми знаменателями, включая смешанные числа; </w:t>
      </w:r>
    </w:p>
    <w:p w14:paraId="21E534A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зависимости между расстоянием, скоростью, временем; </w:t>
      </w:r>
    </w:p>
    <w:p w14:paraId="7121CE2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решения простых задач на соотношение: расстояние, скорость, время; на нахождение дроби от числа; на отношение чисел с вопросами: «Во сколько раз больше (меньше) …?»; составных задач в три арифметических действия (с помощью учителя); </w:t>
      </w:r>
    </w:p>
    <w:p w14:paraId="38EF503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решения и составление задач на встречное движение двух тел; </w:t>
      </w:r>
    </w:p>
    <w:p w14:paraId="4FE52CE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узнавание, называние различных случаев взаимного положения прямых на плоскости и в пространстве; выполнение построения перпендикулярных прямых, параллельных прямых на заданном расстоянии; — умение построить высоту в треугольнике;</w:t>
      </w:r>
    </w:p>
    <w:p w14:paraId="25F8EC2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выделение, называние элементов куба, бруса; определение количества элементов куба, бруса; знание свойств граней и ребер куба и бруса.</w:t>
      </w:r>
    </w:p>
    <w:p w14:paraId="5988FB52"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7 класс</w:t>
      </w:r>
    </w:p>
    <w:p w14:paraId="771E607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 xml:space="preserve">Минимальный уровень: </w:t>
      </w:r>
    </w:p>
    <w:p w14:paraId="6368843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числового ряда 1—10 000 в прямом порядке; </w:t>
      </w:r>
    </w:p>
    <w:p w14:paraId="3BA5D022"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счет в пределах 10 000, присчитыванием разрядных единиц (1, 10, 100,</w:t>
      </w:r>
    </w:p>
    <w:p w14:paraId="632E7620"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1 000) устно и с записью чисел (с помощью учителя); </w:t>
      </w:r>
    </w:p>
    <w:p w14:paraId="0876984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выполнение сложения и вычитания чисел в пределах 1 000 без перехода через разряд (легкие случаи) приемами устных вычислений;</w:t>
      </w:r>
    </w:p>
    <w:p w14:paraId="48BD59F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выполнение сложения и вычитания чисел в пределах 100 000 без перехода через разряд и с переходом через разряд приемами письменных вычислений; </w:t>
      </w:r>
    </w:p>
    <w:p w14:paraId="23309DE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алгоритма выполнения сложения и вычитания чисел с помощью калькулятора; умение использовать калькулятор с целью проверки правильности вычислений (устных и письменных); </w:t>
      </w:r>
    </w:p>
    <w:p w14:paraId="1B26DD4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умножения и деления чисел в пределах 100 000 на однозначное число, круглые десятки приемами письменных вычислений; </w:t>
      </w:r>
    </w:p>
    <w:p w14:paraId="3D04646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десятичных дробей, умение их записать, прочитать, сравнить; — выполнение сложения и вычитания десятичных дробей (с помощью </w:t>
      </w:r>
      <w:r w:rsidRPr="009757B7">
        <w:rPr>
          <w:rFonts w:ascii="Times New Roman" w:hAnsi="Times New Roman" w:cs="Times New Roman"/>
          <w:sz w:val="28"/>
          <w:szCs w:val="28"/>
        </w:rPr>
        <w:lastRenderedPageBreak/>
        <w:t>учителя); — выполнение решения простых арифметических задач на определение продолжительности события;</w:t>
      </w:r>
    </w:p>
    <w:p w14:paraId="6C8DB62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свойств элементов куба, бруса; </w:t>
      </w:r>
    </w:p>
    <w:p w14:paraId="139239CF"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узнавание симметричных предметов, геометрических фигур; нахождение оси симметрии симметричного плоского предмета.</w:t>
      </w:r>
    </w:p>
    <w:p w14:paraId="6BC077D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Достаточный уровень:</w:t>
      </w:r>
    </w:p>
    <w:p w14:paraId="51C345E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числового ряда в пределах 1 000 000 в прямом и обрат ном порядке; места каждого числа в числовом ряду в пределах 1 000 000;</w:t>
      </w:r>
    </w:p>
    <w:p w14:paraId="4B5EA3F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счет в пределах 1 000 000 присчитыванием, отсчитыванием разрядных единиц (1 000, 10 000, 100 000) устно и с записью чисел;</w:t>
      </w:r>
    </w:p>
    <w:p w14:paraId="08C5E34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выполнение сложения и вычитания чисел в пределах 1 000 000: без перехода через разряд (легкие случаи) приемами устных вычислений; без перехода через разряд и с переходом через разряд приемами письменных вычислений с последующей проверкой; </w:t>
      </w:r>
    </w:p>
    <w:p w14:paraId="2AADB1E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алгоритма выполнения сложения и вычитания чисел с помощью калькулятора; умение использовать калькулятор с целью проверки правильности вычислений (устных и письменных); </w:t>
      </w:r>
    </w:p>
    <w:p w14:paraId="648EB5D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умножения и деления чисел в пределах 1 000 000 на однозначное число, круглые десятки, двузначное число, деление с остатком приемами письменных вычислений, с последующей проверкой правильности вычислений; </w:t>
      </w:r>
    </w:p>
    <w:p w14:paraId="51E311E2"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приведение обыкновенных дробей к общему знаменателю (легкие случаи);</w:t>
      </w:r>
    </w:p>
    <w:p w14:paraId="0F31F2F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десятичных дробей, умение их записать, прочитать, сравнить, выполнить преобразования десятичных дробей; </w:t>
      </w:r>
    </w:p>
    <w:p w14:paraId="0A424B0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умение записать числа, полученные при измерении стоимости, длины, массы, в виде десятичных дробей; </w:t>
      </w:r>
    </w:p>
    <w:p w14:paraId="2C4594A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сложения и вычитания десятичных дробей; </w:t>
      </w:r>
    </w:p>
    <w:p w14:paraId="0464923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сложения и вычитания чисел, полученных при измерении двумя мерами времени (легкие случаи); </w:t>
      </w:r>
    </w:p>
    <w:p w14:paraId="214A807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умножения и деления чисел, полученных при измерении двумя единицами (мерами) стоимости, длины, массы, на однозначное число, круглые десятки, двузначное число письменно; </w:t>
      </w:r>
    </w:p>
    <w:p w14:paraId="422EC39F"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решения и составление простых арифметических задач на определение продолжительности, начала и окончания события; </w:t>
      </w:r>
    </w:p>
    <w:p w14:paraId="171390A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выполнение решения составных задач в три арифметических действия;</w:t>
      </w:r>
    </w:p>
    <w:p w14:paraId="64A1A4C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видов четырехугольников: произвольный, параллелограмм, ромб, прямоугольник, квадрат; свойства сторон, углов; приемы построения;</w:t>
      </w:r>
    </w:p>
    <w:p w14:paraId="283BF430"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узнавание симметричных предметов, геометрических фигур; нахождение оси симметрии симметричного плоского предмета; умение расположить предметы симметрично относительно оси, центра симметрии. </w:t>
      </w:r>
    </w:p>
    <w:p w14:paraId="1F13934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8 класс</w:t>
      </w:r>
    </w:p>
    <w:p w14:paraId="4D04F8D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 xml:space="preserve">Минимальный уровень: </w:t>
      </w:r>
    </w:p>
    <w:p w14:paraId="52CAE38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счет в пределах 100 000 присчитыванием разрядных единиц (1 000, 10 000) устно и с записью чисел (с помощью учителя); счет в пределах 1 000 присчитыванием равных числовых групп по 2, 20, 200, 5, 25, 250;</w:t>
      </w:r>
    </w:p>
    <w:p w14:paraId="4C86F42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выполнение сложения, вычитания, умножения и деления на однозначное число чисел (небольших), полученных при измерении двумя мерами стоимости, длины, массы письменно; </w:t>
      </w:r>
    </w:p>
    <w:p w14:paraId="705154A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сложения, вычитания, умножения и деления на однозначное число, на 10, 100, 1 000 десятичных дробей; </w:t>
      </w:r>
    </w:p>
    <w:p w14:paraId="7B299EB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способов проверки умножения и деления чисел в пределах 100 000 на однозначное число, круглые десятки, выполненных приемами письменных вычислений, и умение их выполнить с целью определения правильности вычислений; </w:t>
      </w:r>
    </w:p>
    <w:p w14:paraId="06BB1C6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знание единиц измерения (мер) площади, умение их записать и прочитать; умение вычислить площадь прямоугольника (квадрата) (с помощью учителя).</w:t>
      </w:r>
    </w:p>
    <w:p w14:paraId="533DD610"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Достаточный уровень:</w:t>
      </w:r>
    </w:p>
    <w:p w14:paraId="064A0F90"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счет в пределах 1 000 000 присчитыванием, отсчитыванием разрядных единиц и равных числовых групп; </w:t>
      </w:r>
    </w:p>
    <w:p w14:paraId="6243C26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выполнение сложения, вычитания, умножения и деления на однозначное, двузначное число многозначных чисел в пределах 1 000 000 (полученных при счете и при измерении величин), обыкновенных и десятичных дробей; выполнение умножения и деления десятичных дробей на 10, 100, 1 000; </w:t>
      </w:r>
    </w:p>
    <w:p w14:paraId="5C86DBD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нахождение числа по одной его доле, выраженной обыкновенной или десятичной дробью; </w:t>
      </w:r>
    </w:p>
    <w:p w14:paraId="3CAD885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умение находить среднее арифметическое чисел;</w:t>
      </w:r>
    </w:p>
    <w:p w14:paraId="6853A63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выполнение решения простых арифметических задач на пропорциональное деление; </w:t>
      </w:r>
    </w:p>
    <w:p w14:paraId="6C1CE33F"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знание величины 1°; размеров прямого, острого, тупого, развернутого, полного углов; суммы смежных углов, углов треугольника;</w:t>
      </w:r>
    </w:p>
    <w:p w14:paraId="2B46E27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строить и измерять углы с помощью транспортира;</w:t>
      </w:r>
    </w:p>
    <w:p w14:paraId="596AF5B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строить треугольники по заданным длинам сторон и величине углов; </w:t>
      </w:r>
    </w:p>
    <w:p w14:paraId="7761BC2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знание единиц измерения (мер) площади, их соотношений; умение вычислить площадь прямоугольника (квадрата);</w:t>
      </w:r>
    </w:p>
    <w:p w14:paraId="7B7B3CD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формул вычисления длины окружности, площади круга; умение вычислить длину окружности и площадь круга по заданной длине радиуса;</w:t>
      </w:r>
    </w:p>
    <w:p w14:paraId="41D9F1E0"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умение построить точку, отрезок, треугольник, четырехугольник, окружность, симметричные относительно оси, центра симметрии.</w:t>
      </w:r>
    </w:p>
    <w:p w14:paraId="6120FC42" w14:textId="77777777" w:rsidR="00DA40D0" w:rsidRPr="009757B7" w:rsidRDefault="00F513FE"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9 класс</w:t>
      </w:r>
    </w:p>
    <w:p w14:paraId="497A60AB"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 xml:space="preserve">Минимальный уровень: </w:t>
      </w:r>
    </w:p>
    <w:p w14:paraId="76DB6126"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числового ряда в пределах 100 000; чтение, запись и сравнение целых чисел в пределах 100 000; </w:t>
      </w:r>
    </w:p>
    <w:p w14:paraId="592AF79F"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 знание таблицы сложения однозначных чисел; </w:t>
      </w:r>
    </w:p>
    <w:p w14:paraId="606A82AD"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табличных случаев умножения и получаемых из них случаев деления; </w:t>
      </w:r>
    </w:p>
    <w:p w14:paraId="7124009C"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 </w:t>
      </w:r>
    </w:p>
    <w:p w14:paraId="0D3851BE"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обыкновенных и десятичных дробей: их получение, запись, чтение; </w:t>
      </w:r>
    </w:p>
    <w:p w14:paraId="44A49D3F"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7A314EB4"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 </w:t>
      </w:r>
    </w:p>
    <w:p w14:paraId="50A540E8"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нахождение доли величины и величины по значению её доли (половина, треть, четверть, пятая, десятая часть);</w:t>
      </w:r>
    </w:p>
    <w:p w14:paraId="6EB7E550"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решение простых арифметических задач и составных задач в 2 действия; —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1FE51085"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31B78BDE"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sz w:val="28"/>
          <w:szCs w:val="28"/>
        </w:rPr>
        <w:t xml:space="preserve"> </w:t>
      </w:r>
      <w:r w:rsidRPr="009757B7">
        <w:rPr>
          <w:rFonts w:ascii="Times New Roman" w:hAnsi="Times New Roman" w:cs="Times New Roman"/>
          <w:b/>
          <w:sz w:val="28"/>
          <w:szCs w:val="28"/>
        </w:rPr>
        <w:t xml:space="preserve">Достаточный уровень: </w:t>
      </w:r>
    </w:p>
    <w:p w14:paraId="697D9D69"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знание числового ряда в пределах 1 000 000; чтение, запись и сравнение чисел в пределах 1 000 000;</w:t>
      </w:r>
    </w:p>
    <w:p w14:paraId="130CB637"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таблицы сложения однозначных чисел, в том числе с переходом через десяток;</w:t>
      </w:r>
    </w:p>
    <w:p w14:paraId="69B71320"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знание табличных случаев умножения и получаемых из них случаев деления;</w:t>
      </w:r>
    </w:p>
    <w:p w14:paraId="2F65A6D7"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названий, обозначений, соотношения крупных и мелких единиц измерения стоимости, длины, массы, времени, площади, объема; </w:t>
      </w:r>
    </w:p>
    <w:p w14:paraId="69BE5561"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45DE4AD2"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письменное выполнение арифметических действий с многозначными числами и числами, полученными при измерении, в пределах 1 000 000;</w:t>
      </w:r>
    </w:p>
    <w:p w14:paraId="7BE9394B"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знание обыкновенных и десятичных дробей: их получение, запись, чтение;</w:t>
      </w:r>
    </w:p>
    <w:p w14:paraId="3D47FEBD"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выполнение арифметических действий с десятичными дробями; </w:t>
      </w:r>
    </w:p>
    <w:p w14:paraId="0E046251"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нахождение одной или нескольких долей (процентов) от числа, числа по одной его доле (проценту);</w:t>
      </w:r>
    </w:p>
    <w:p w14:paraId="593C861B"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 —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01F19AFF"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решение простых задач в соответствии с программой, составных задач в 2—3 арифметических действия; </w:t>
      </w:r>
    </w:p>
    <w:p w14:paraId="2CD3CC4E"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распознавание, различение и называние геометрических фигур и тел (куб, шар, параллелепипед, пирамида, призма, цилиндр, конус); </w:t>
      </w:r>
    </w:p>
    <w:p w14:paraId="5451917F"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знание свойств элементов многоугольников (треугольник, прямоугольник, параллелограмм), прямоугольного параллелепипеда; </w:t>
      </w:r>
    </w:p>
    <w:p w14:paraId="584798B7"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вычисление площади прямоугольника, объема прямоугольного параллелепипеда (куба);</w:t>
      </w:r>
    </w:p>
    <w:p w14:paraId="4DBA8DAE"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08DA26F4"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 применение математических знаний для решения профессиональных трудовых задач;</w:t>
      </w:r>
    </w:p>
    <w:p w14:paraId="341510D8" w14:textId="77777777" w:rsidR="00E87633" w:rsidRPr="009757B7" w:rsidRDefault="00E87633"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представления о персональном компьютере как о техническом средстве, его основных устройствах и их назначении.</w:t>
      </w:r>
    </w:p>
    <w:p w14:paraId="2733FCC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Содержание учебного курса «Математика» в 5-9 классах</w:t>
      </w:r>
    </w:p>
    <w:p w14:paraId="1074E44A" w14:textId="77777777" w:rsidR="006C273C"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5 класс</w:t>
      </w:r>
    </w:p>
    <w:p w14:paraId="6F66B2B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Нумерация</w:t>
      </w:r>
    </w:p>
    <w:p w14:paraId="51E3DDE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Нумерация чисел в пределах 1 000. Получение круглых сотен в пределах 1 000. Получение трехзначных чисел из сотен, десятков, единиц; из сотен и десятков; из сотен и единиц. Разложение трехзначных чисел на сотни, десятки, единицы. Разряды: единицы, десятки, сотни, единицы тысяч. Класс единиц. Счет до 1 000 и от 1 000 разрядными единицами и числовыми группами по 2, 20, 200; по 5, 50, 500; по 25, 250 устно и с записью чисел. Изображение трехзначных чисел на калькуляторе. Округление чисел до десятков, сотен; знак округления («≈»). Определение количества разрядных единиц и общего количества сотен, десятков, единиц в числе. Римские цифры. Обозначение чисел I—XII.</w:t>
      </w:r>
    </w:p>
    <w:p w14:paraId="2DC55185" w14:textId="77777777" w:rsidR="006F11EC"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Единицы измерения и их соотношения</w:t>
      </w:r>
    </w:p>
    <w:p w14:paraId="05D52A4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Единица измерения (мера) длины — километр (1 км). Соотношение: 1 км = 1 000 м. Единицы измерения (меры) массы — грамм (1 г); центнер (1 ц); тонна (1 т). Соотношения: 1 кг = 1 000 г; 1 ц = 100 кг; 1 т = 1 000 кг; 1 т = 10 ц. Денежные купюры достоинством 10 р., 50 р., 100 р., 500 р., 1 000 р.; размен, замена нескольких купюр одной. Соотношение: 1 год = 365 (366) </w:t>
      </w:r>
      <w:proofErr w:type="spellStart"/>
      <w:r w:rsidRPr="009757B7">
        <w:rPr>
          <w:rFonts w:ascii="Times New Roman" w:hAnsi="Times New Roman" w:cs="Times New Roman"/>
          <w:sz w:val="28"/>
          <w:szCs w:val="28"/>
        </w:rPr>
        <w:t>сут</w:t>
      </w:r>
      <w:proofErr w:type="spellEnd"/>
      <w:r w:rsidRPr="009757B7">
        <w:rPr>
          <w:rFonts w:ascii="Times New Roman" w:hAnsi="Times New Roman" w:cs="Times New Roman"/>
          <w:sz w:val="28"/>
          <w:szCs w:val="28"/>
        </w:rPr>
        <w:t>. Високосный год. Преобразования чисел, полученных при измерении стоимости, длины, массы.</w:t>
      </w:r>
    </w:p>
    <w:p w14:paraId="5DC443F4" w14:textId="77777777" w:rsidR="00770FF1" w:rsidRPr="009757B7" w:rsidRDefault="00770FF1"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p>
    <w:p w14:paraId="4D6FD722" w14:textId="77777777" w:rsidR="00770FF1"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Арифметические действия</w:t>
      </w:r>
    </w:p>
    <w:p w14:paraId="569D17F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sz w:val="28"/>
          <w:szCs w:val="28"/>
        </w:rPr>
        <w:t xml:space="preserve">Нахождение неизвестного компонента сложения и вычитания (в пределах 100). </w:t>
      </w:r>
    </w:p>
    <w:p w14:paraId="63ADCFD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Сложение и вычитание круглых сотен в пределах 1 000. Сложение и вычитание чисел в пределах 1 000 на основе устных и письменных вычислительных приемов, их проверка. </w:t>
      </w:r>
    </w:p>
    <w:p w14:paraId="1E0BA59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Умножение чисел 10 и 100, деление на 10 и 100 без остатка и с остатком. Умножение и деление круглых десятков, сотен на однозначное число (40 </w:t>
      </w:r>
      <w:r w:rsidRPr="009757B7">
        <w:rPr>
          <w:rFonts w:ascii="Cambria Math" w:hAnsi="Cambria Math" w:cs="Cambria Math"/>
          <w:sz w:val="28"/>
          <w:szCs w:val="28"/>
        </w:rPr>
        <w:t>⋅</w:t>
      </w:r>
      <w:r w:rsidRPr="009757B7">
        <w:rPr>
          <w:rFonts w:ascii="Times New Roman" w:hAnsi="Times New Roman" w:cs="Times New Roman"/>
          <w:sz w:val="28"/>
          <w:szCs w:val="28"/>
        </w:rPr>
        <w:t xml:space="preserve"> 2; 400 </w:t>
      </w:r>
      <w:r w:rsidRPr="009757B7">
        <w:rPr>
          <w:rFonts w:ascii="Cambria Math" w:hAnsi="Cambria Math" w:cs="Cambria Math"/>
          <w:sz w:val="28"/>
          <w:szCs w:val="28"/>
        </w:rPr>
        <w:t>⋅</w:t>
      </w:r>
      <w:r w:rsidRPr="009757B7">
        <w:rPr>
          <w:rFonts w:ascii="Times New Roman" w:hAnsi="Times New Roman" w:cs="Times New Roman"/>
          <w:sz w:val="28"/>
          <w:szCs w:val="28"/>
        </w:rPr>
        <w:t xml:space="preserve"> 2; 420 </w:t>
      </w:r>
      <w:r w:rsidRPr="009757B7">
        <w:rPr>
          <w:rFonts w:ascii="Cambria Math" w:hAnsi="Cambria Math" w:cs="Cambria Math"/>
          <w:sz w:val="28"/>
          <w:szCs w:val="28"/>
        </w:rPr>
        <w:t>⋅</w:t>
      </w:r>
      <w:r w:rsidRPr="009757B7">
        <w:rPr>
          <w:rFonts w:ascii="Times New Roman" w:hAnsi="Times New Roman" w:cs="Times New Roman"/>
          <w:sz w:val="28"/>
          <w:szCs w:val="28"/>
        </w:rPr>
        <w:t xml:space="preserve"> 2; </w:t>
      </w:r>
      <w:proofErr w:type="gramStart"/>
      <w:r w:rsidRPr="009757B7">
        <w:rPr>
          <w:rFonts w:ascii="Times New Roman" w:hAnsi="Times New Roman" w:cs="Times New Roman"/>
          <w:sz w:val="28"/>
          <w:szCs w:val="28"/>
        </w:rPr>
        <w:t>4 :</w:t>
      </w:r>
      <w:proofErr w:type="gramEnd"/>
      <w:r w:rsidRPr="009757B7">
        <w:rPr>
          <w:rFonts w:ascii="Times New Roman" w:hAnsi="Times New Roman" w:cs="Times New Roman"/>
          <w:sz w:val="28"/>
          <w:szCs w:val="28"/>
        </w:rPr>
        <w:t xml:space="preserve"> 2; 400 : 2; 460 : 2; 250 : 5). </w:t>
      </w:r>
    </w:p>
    <w:p w14:paraId="3FDCE2C2"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Умножение и деление двузначных и трехзначных чисел без перехода через разряд (24 </w:t>
      </w:r>
      <w:r w:rsidRPr="009757B7">
        <w:rPr>
          <w:rFonts w:ascii="Cambria Math" w:hAnsi="Cambria Math" w:cs="Cambria Math"/>
          <w:sz w:val="28"/>
          <w:szCs w:val="28"/>
        </w:rPr>
        <w:t>⋅</w:t>
      </w:r>
      <w:r w:rsidRPr="009757B7">
        <w:rPr>
          <w:rFonts w:ascii="Times New Roman" w:hAnsi="Times New Roman" w:cs="Times New Roman"/>
          <w:sz w:val="28"/>
          <w:szCs w:val="28"/>
        </w:rPr>
        <w:t xml:space="preserve"> 2; 243 </w:t>
      </w:r>
      <w:r w:rsidRPr="009757B7">
        <w:rPr>
          <w:rFonts w:ascii="Cambria Math" w:hAnsi="Cambria Math" w:cs="Cambria Math"/>
          <w:sz w:val="28"/>
          <w:szCs w:val="28"/>
        </w:rPr>
        <w:t>⋅</w:t>
      </w:r>
      <w:r w:rsidRPr="009757B7">
        <w:rPr>
          <w:rFonts w:ascii="Times New Roman" w:hAnsi="Times New Roman" w:cs="Times New Roman"/>
          <w:sz w:val="28"/>
          <w:szCs w:val="28"/>
        </w:rPr>
        <w:t xml:space="preserve"> 2; </w:t>
      </w:r>
      <w:proofErr w:type="gramStart"/>
      <w:r w:rsidRPr="009757B7">
        <w:rPr>
          <w:rFonts w:ascii="Times New Roman" w:hAnsi="Times New Roman" w:cs="Times New Roman"/>
          <w:sz w:val="28"/>
          <w:szCs w:val="28"/>
        </w:rPr>
        <w:t>48 :</w:t>
      </w:r>
      <w:proofErr w:type="gramEnd"/>
      <w:r w:rsidRPr="009757B7">
        <w:rPr>
          <w:rFonts w:ascii="Times New Roman" w:hAnsi="Times New Roman" w:cs="Times New Roman"/>
          <w:sz w:val="28"/>
          <w:szCs w:val="28"/>
        </w:rPr>
        <w:t xml:space="preserve"> 2; 468 : 2) приемами устных вычислений. Умножение и деление двузначных и трехзначных чисел на однозначное число с переходом через разряд приемами письменных вычислений; проверка правильности вычислений. </w:t>
      </w:r>
    </w:p>
    <w:p w14:paraId="17F3EFD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Сложение и вычитание чисел, п</w:t>
      </w:r>
      <w:r w:rsidR="00E87308" w:rsidRPr="009757B7">
        <w:rPr>
          <w:rFonts w:ascii="Times New Roman" w:hAnsi="Times New Roman" w:cs="Times New Roman"/>
          <w:sz w:val="28"/>
          <w:szCs w:val="28"/>
        </w:rPr>
        <w:t xml:space="preserve">олученных при измерении одной, </w:t>
      </w:r>
      <w:r w:rsidRPr="009757B7">
        <w:rPr>
          <w:rFonts w:ascii="Times New Roman" w:hAnsi="Times New Roman" w:cs="Times New Roman"/>
          <w:sz w:val="28"/>
          <w:szCs w:val="28"/>
        </w:rPr>
        <w:t>двумя единицами (мерами) длины, стоимости приемами устных вычислений (55 см ± 16 см; 55 см ± 45 см; 1 м − 45 см; 8 м 55 см ± 3 м 16 см; 8 м 55 см ± 16 см; 8 м 55 см ± 3 м; 8 м ± 16 см; 8 м ± 3 м 16 см).</w:t>
      </w:r>
    </w:p>
    <w:p w14:paraId="0444C9E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Дроби</w:t>
      </w:r>
    </w:p>
    <w:p w14:paraId="5E023845" w14:textId="77777777" w:rsidR="006E7CE8"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Получение одной, не</w:t>
      </w:r>
      <w:r w:rsidR="00511ED2" w:rsidRPr="009757B7">
        <w:rPr>
          <w:rFonts w:ascii="Times New Roman" w:hAnsi="Times New Roman" w:cs="Times New Roman"/>
          <w:sz w:val="28"/>
          <w:szCs w:val="28"/>
        </w:rPr>
        <w:t xml:space="preserve">скольких долей предмета, числа. </w:t>
      </w:r>
      <w:r w:rsidR="006E7CE8" w:rsidRPr="009757B7">
        <w:rPr>
          <w:rFonts w:ascii="Times New Roman" w:hAnsi="Times New Roman" w:cs="Times New Roman"/>
          <w:sz w:val="28"/>
          <w:szCs w:val="28"/>
        </w:rPr>
        <w:t>Обыкновенные дроби, числитель, знаменатель дроби. Сравнение долей, дробей с одинаковыми числителями или знаменателями. Количество долей в одной целой. Сравнение обыкновенных дробей с единицей. Дроби правильные, неправильные.</w:t>
      </w:r>
    </w:p>
    <w:p w14:paraId="1635A65B" w14:textId="77777777" w:rsidR="006E7CE8" w:rsidRPr="009757B7" w:rsidRDefault="006E7CE8"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Арифметические задачи</w:t>
      </w:r>
    </w:p>
    <w:p w14:paraId="233BAB21" w14:textId="77777777" w:rsidR="006E7CE8" w:rsidRPr="009757B7" w:rsidRDefault="006E7CE8"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Простые арифметические задачи на нахождение части числа. Простые арифметические задачи на нахождение неизвестного слагаемого, уменьшаемого, вычитаемого. Простые арифметические задачи на сравнение (отношение) чисел с вопросами: «На сколько больше (меньше)?», «Во сколько раз больше (меньше)?» Составные задачи, решаемые в 2—3 арифметических действия.</w:t>
      </w:r>
    </w:p>
    <w:p w14:paraId="4320E210" w14:textId="77777777" w:rsidR="00DA40D0" w:rsidRPr="009757B7" w:rsidRDefault="00511ED2"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b/>
          <w:sz w:val="28"/>
          <w:szCs w:val="28"/>
        </w:rPr>
        <w:t>Геометрический материал</w:t>
      </w:r>
      <w:r w:rsidRPr="009757B7">
        <w:rPr>
          <w:rFonts w:ascii="Times New Roman" w:hAnsi="Times New Roman" w:cs="Times New Roman"/>
          <w:sz w:val="28"/>
          <w:szCs w:val="28"/>
        </w:rPr>
        <w:t xml:space="preserve"> </w:t>
      </w:r>
    </w:p>
    <w:p w14:paraId="5F8D47D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Периметр (Р). Нахождение периметра многоугольника. Треугольник. Стороны треугольника: основание, боковые стороны. Классификация треугольников по видам углов и длинам сторон. Построение треугольников по трем данным сторонам с помощью циркуля и линейки. Диагонали прямоугольника (квадрата), их свойства. Линии в круге: радиус, диаметр, хорда. Обозначение: радиус (R), диаметр (D). Масштаб: </w:t>
      </w:r>
      <w:proofErr w:type="gramStart"/>
      <w:r w:rsidRPr="009757B7">
        <w:rPr>
          <w:rFonts w:ascii="Times New Roman" w:hAnsi="Times New Roman" w:cs="Times New Roman"/>
          <w:sz w:val="28"/>
          <w:szCs w:val="28"/>
        </w:rPr>
        <w:t>1 :</w:t>
      </w:r>
      <w:proofErr w:type="gramEnd"/>
      <w:r w:rsidRPr="009757B7">
        <w:rPr>
          <w:rFonts w:ascii="Times New Roman" w:hAnsi="Times New Roman" w:cs="Times New Roman"/>
          <w:sz w:val="28"/>
          <w:szCs w:val="28"/>
        </w:rPr>
        <w:t xml:space="preserve"> 2; 1 : 5; 1 : 10; 1 : 100. Буквы латинского алфавита: А, В, С, D, Е, К, М, </w:t>
      </w:r>
      <w:proofErr w:type="gramStart"/>
      <w:r w:rsidRPr="009757B7">
        <w:rPr>
          <w:rFonts w:ascii="Times New Roman" w:hAnsi="Times New Roman" w:cs="Times New Roman"/>
          <w:sz w:val="28"/>
          <w:szCs w:val="28"/>
        </w:rPr>
        <w:t>О</w:t>
      </w:r>
      <w:proofErr w:type="gramEnd"/>
      <w:r w:rsidRPr="009757B7">
        <w:rPr>
          <w:rFonts w:ascii="Times New Roman" w:hAnsi="Times New Roman" w:cs="Times New Roman"/>
          <w:sz w:val="28"/>
          <w:szCs w:val="28"/>
        </w:rPr>
        <w:t>, Р, S, их использование для обозначения геометрических фигур.</w:t>
      </w:r>
    </w:p>
    <w:p w14:paraId="4A090C1E" w14:textId="77777777" w:rsidR="00FB1865" w:rsidRPr="009757B7" w:rsidRDefault="00FB1865" w:rsidP="009757B7">
      <w:pPr>
        <w:spacing w:before="100" w:beforeAutospacing="1" w:after="100" w:afterAutospacing="1" w:line="240" w:lineRule="auto"/>
        <w:ind w:left="153"/>
        <w:contextualSpacing/>
        <w:jc w:val="center"/>
        <w:rPr>
          <w:rFonts w:ascii="Times New Roman" w:hAnsi="Times New Roman" w:cs="Times New Roman"/>
          <w:b/>
          <w:sz w:val="28"/>
          <w:szCs w:val="28"/>
        </w:rPr>
      </w:pPr>
      <w:r w:rsidRPr="009757B7">
        <w:rPr>
          <w:rFonts w:ascii="Times New Roman" w:hAnsi="Times New Roman" w:cs="Times New Roman"/>
          <w:b/>
          <w:sz w:val="28"/>
          <w:szCs w:val="28"/>
        </w:rPr>
        <w:t>Тематическое планирование</w:t>
      </w:r>
    </w:p>
    <w:p w14:paraId="5822CA04" w14:textId="77777777" w:rsidR="00FB1865" w:rsidRPr="009757B7" w:rsidRDefault="00FB1865" w:rsidP="009757B7">
      <w:pPr>
        <w:spacing w:before="100" w:beforeAutospacing="1" w:after="100" w:afterAutospacing="1" w:line="240" w:lineRule="auto"/>
        <w:ind w:left="153"/>
        <w:contextualSpacing/>
        <w:jc w:val="center"/>
        <w:rPr>
          <w:rFonts w:ascii="Times New Roman" w:hAnsi="Times New Roman" w:cs="Times New Roman"/>
          <w:b/>
          <w:sz w:val="28"/>
          <w:szCs w:val="28"/>
          <w:lang w:val="en-US"/>
        </w:rPr>
      </w:pPr>
      <w:r w:rsidRPr="009757B7">
        <w:rPr>
          <w:rFonts w:ascii="Times New Roman" w:hAnsi="Times New Roman" w:cs="Times New Roman"/>
          <w:b/>
          <w:sz w:val="28"/>
          <w:szCs w:val="28"/>
        </w:rPr>
        <w:t>5 класс</w:t>
      </w:r>
    </w:p>
    <w:tbl>
      <w:tblPr>
        <w:tblStyle w:val="a5"/>
        <w:tblW w:w="9594" w:type="dxa"/>
        <w:tblInd w:w="153" w:type="dxa"/>
        <w:tblLook w:val="04A0" w:firstRow="1" w:lastRow="0" w:firstColumn="1" w:lastColumn="0" w:noHBand="0" w:noVBand="1"/>
      </w:tblPr>
      <w:tblGrid>
        <w:gridCol w:w="664"/>
        <w:gridCol w:w="6237"/>
        <w:gridCol w:w="2693"/>
      </w:tblGrid>
      <w:tr w:rsidR="00FB1865" w:rsidRPr="009757B7" w14:paraId="13F0D4CC" w14:textId="77777777" w:rsidTr="004C2080">
        <w:tc>
          <w:tcPr>
            <w:tcW w:w="664" w:type="dxa"/>
          </w:tcPr>
          <w:p w14:paraId="49ACE39A" w14:textId="77777777" w:rsidR="00FB1865" w:rsidRPr="009757B7" w:rsidRDefault="00FB1865"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 п/п</w:t>
            </w:r>
          </w:p>
        </w:tc>
        <w:tc>
          <w:tcPr>
            <w:tcW w:w="6237" w:type="dxa"/>
          </w:tcPr>
          <w:p w14:paraId="08A47738" w14:textId="77777777" w:rsidR="00FB1865" w:rsidRPr="009757B7" w:rsidRDefault="00FB1865"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 xml:space="preserve">Тема раздела </w:t>
            </w:r>
          </w:p>
        </w:tc>
        <w:tc>
          <w:tcPr>
            <w:tcW w:w="2693" w:type="dxa"/>
          </w:tcPr>
          <w:p w14:paraId="287E64E1" w14:textId="77777777" w:rsidR="00FB1865" w:rsidRPr="009757B7" w:rsidRDefault="00FB1865"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Количество часов</w:t>
            </w:r>
          </w:p>
        </w:tc>
      </w:tr>
      <w:tr w:rsidR="00FB1865" w:rsidRPr="009757B7" w14:paraId="6421D5DE" w14:textId="77777777" w:rsidTr="004C2080">
        <w:tc>
          <w:tcPr>
            <w:tcW w:w="664" w:type="dxa"/>
          </w:tcPr>
          <w:p w14:paraId="19204D69" w14:textId="277A506F"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w:t>
            </w:r>
          </w:p>
        </w:tc>
        <w:tc>
          <w:tcPr>
            <w:tcW w:w="6237" w:type="dxa"/>
          </w:tcPr>
          <w:p w14:paraId="07466A92" w14:textId="77777777" w:rsidR="00FB1865" w:rsidRPr="009757B7" w:rsidRDefault="00FB1865" w:rsidP="009757B7">
            <w:pPr>
              <w:spacing w:before="100" w:beforeAutospacing="1" w:after="100" w:afterAutospacing="1"/>
              <w:contextualSpacing/>
              <w:rPr>
                <w:rFonts w:ascii="Times New Roman" w:hAnsi="Times New Roman" w:cs="Times New Roman"/>
                <w:sz w:val="28"/>
                <w:szCs w:val="28"/>
              </w:rPr>
            </w:pPr>
            <w:r w:rsidRPr="009757B7">
              <w:rPr>
                <w:rFonts w:ascii="Times New Roman" w:hAnsi="Times New Roman" w:cs="Times New Roman"/>
                <w:sz w:val="28"/>
                <w:szCs w:val="28"/>
              </w:rPr>
              <w:t>Нумерация</w:t>
            </w:r>
          </w:p>
        </w:tc>
        <w:tc>
          <w:tcPr>
            <w:tcW w:w="2693" w:type="dxa"/>
          </w:tcPr>
          <w:p w14:paraId="33732A12" w14:textId="77777777" w:rsidR="00FB1865" w:rsidRPr="009757B7" w:rsidRDefault="006C273C"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10</w:t>
            </w:r>
          </w:p>
        </w:tc>
      </w:tr>
      <w:tr w:rsidR="00FB1865" w:rsidRPr="009757B7" w14:paraId="256AFF41" w14:textId="77777777" w:rsidTr="004C2080">
        <w:tc>
          <w:tcPr>
            <w:tcW w:w="664" w:type="dxa"/>
          </w:tcPr>
          <w:p w14:paraId="0116A3FB" w14:textId="1A6C76B3"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2</w:t>
            </w:r>
          </w:p>
        </w:tc>
        <w:tc>
          <w:tcPr>
            <w:tcW w:w="6237" w:type="dxa"/>
          </w:tcPr>
          <w:p w14:paraId="5C9D9119" w14:textId="77777777" w:rsidR="00FB1865" w:rsidRPr="009757B7" w:rsidRDefault="00FB1865" w:rsidP="009757B7">
            <w:pPr>
              <w:spacing w:before="100" w:beforeAutospacing="1" w:after="100" w:afterAutospacing="1"/>
              <w:contextualSpacing/>
              <w:rPr>
                <w:rFonts w:ascii="Times New Roman" w:hAnsi="Times New Roman" w:cs="Times New Roman"/>
                <w:sz w:val="28"/>
                <w:szCs w:val="28"/>
              </w:rPr>
            </w:pPr>
            <w:r w:rsidRPr="009757B7">
              <w:rPr>
                <w:rFonts w:ascii="Times New Roman" w:hAnsi="Times New Roman" w:cs="Times New Roman"/>
                <w:sz w:val="28"/>
                <w:szCs w:val="28"/>
              </w:rPr>
              <w:t>Единицы измерения и их соотношения</w:t>
            </w:r>
          </w:p>
        </w:tc>
        <w:tc>
          <w:tcPr>
            <w:tcW w:w="2693" w:type="dxa"/>
          </w:tcPr>
          <w:p w14:paraId="23D45FC6"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9</w:t>
            </w:r>
          </w:p>
        </w:tc>
      </w:tr>
      <w:tr w:rsidR="00FB1865" w:rsidRPr="009757B7" w14:paraId="6692E2BE" w14:textId="77777777" w:rsidTr="004C2080">
        <w:tc>
          <w:tcPr>
            <w:tcW w:w="664" w:type="dxa"/>
          </w:tcPr>
          <w:p w14:paraId="14CF2FAA" w14:textId="4E126DFB"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3</w:t>
            </w:r>
          </w:p>
        </w:tc>
        <w:tc>
          <w:tcPr>
            <w:tcW w:w="6237" w:type="dxa"/>
          </w:tcPr>
          <w:p w14:paraId="6B64586F" w14:textId="77777777" w:rsidR="00FB1865" w:rsidRPr="009757B7" w:rsidRDefault="00FB1865" w:rsidP="009757B7">
            <w:pPr>
              <w:spacing w:before="100" w:beforeAutospacing="1" w:after="100" w:afterAutospacing="1"/>
              <w:contextualSpacing/>
              <w:rPr>
                <w:rFonts w:ascii="Times New Roman" w:hAnsi="Times New Roman" w:cs="Times New Roman"/>
                <w:sz w:val="28"/>
                <w:szCs w:val="28"/>
              </w:rPr>
            </w:pPr>
            <w:r w:rsidRPr="009757B7">
              <w:rPr>
                <w:rFonts w:ascii="Times New Roman" w:hAnsi="Times New Roman" w:cs="Times New Roman"/>
                <w:sz w:val="28"/>
                <w:szCs w:val="28"/>
              </w:rPr>
              <w:t>Арифметические действия</w:t>
            </w:r>
          </w:p>
        </w:tc>
        <w:tc>
          <w:tcPr>
            <w:tcW w:w="2693" w:type="dxa"/>
          </w:tcPr>
          <w:p w14:paraId="03A185B3"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38</w:t>
            </w:r>
          </w:p>
        </w:tc>
      </w:tr>
      <w:tr w:rsidR="00FB1865" w:rsidRPr="009757B7" w14:paraId="1DC9575E" w14:textId="77777777" w:rsidTr="004C2080">
        <w:tc>
          <w:tcPr>
            <w:tcW w:w="664" w:type="dxa"/>
          </w:tcPr>
          <w:p w14:paraId="2C116E23" w14:textId="34121A2D"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lastRenderedPageBreak/>
              <w:t>4</w:t>
            </w:r>
          </w:p>
        </w:tc>
        <w:tc>
          <w:tcPr>
            <w:tcW w:w="6237" w:type="dxa"/>
          </w:tcPr>
          <w:p w14:paraId="33BB09C2" w14:textId="77777777" w:rsidR="00FB1865" w:rsidRPr="009757B7" w:rsidRDefault="00FB1865" w:rsidP="009757B7">
            <w:pPr>
              <w:spacing w:before="100" w:beforeAutospacing="1" w:after="100" w:afterAutospacing="1"/>
              <w:contextualSpacing/>
              <w:rPr>
                <w:rFonts w:ascii="Times New Roman" w:hAnsi="Times New Roman" w:cs="Times New Roman"/>
                <w:sz w:val="28"/>
                <w:szCs w:val="28"/>
              </w:rPr>
            </w:pPr>
            <w:r w:rsidRPr="009757B7">
              <w:rPr>
                <w:rFonts w:ascii="Times New Roman" w:hAnsi="Times New Roman" w:cs="Times New Roman"/>
                <w:sz w:val="28"/>
                <w:szCs w:val="28"/>
              </w:rPr>
              <w:t>Дроби</w:t>
            </w:r>
          </w:p>
        </w:tc>
        <w:tc>
          <w:tcPr>
            <w:tcW w:w="2693" w:type="dxa"/>
          </w:tcPr>
          <w:p w14:paraId="29723789"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10</w:t>
            </w:r>
          </w:p>
        </w:tc>
      </w:tr>
      <w:tr w:rsidR="00FB1865" w:rsidRPr="009757B7" w14:paraId="2780CA3B" w14:textId="77777777" w:rsidTr="004C2080">
        <w:tc>
          <w:tcPr>
            <w:tcW w:w="664" w:type="dxa"/>
          </w:tcPr>
          <w:p w14:paraId="50296765" w14:textId="3583065E"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5</w:t>
            </w:r>
          </w:p>
        </w:tc>
        <w:tc>
          <w:tcPr>
            <w:tcW w:w="6237" w:type="dxa"/>
          </w:tcPr>
          <w:p w14:paraId="5F707B03" w14:textId="77777777" w:rsidR="00FB1865" w:rsidRPr="009757B7" w:rsidRDefault="00FB1865" w:rsidP="009757B7">
            <w:pPr>
              <w:spacing w:before="100" w:beforeAutospacing="1" w:after="100" w:afterAutospacing="1"/>
              <w:contextualSpacing/>
              <w:rPr>
                <w:rFonts w:ascii="Times New Roman" w:hAnsi="Times New Roman" w:cs="Times New Roman"/>
                <w:sz w:val="28"/>
                <w:szCs w:val="28"/>
              </w:rPr>
            </w:pPr>
            <w:r w:rsidRPr="009757B7">
              <w:rPr>
                <w:rFonts w:ascii="Times New Roman" w:hAnsi="Times New Roman" w:cs="Times New Roman"/>
                <w:sz w:val="28"/>
                <w:szCs w:val="28"/>
              </w:rPr>
              <w:t>Арифметические задачи</w:t>
            </w:r>
          </w:p>
        </w:tc>
        <w:tc>
          <w:tcPr>
            <w:tcW w:w="2693" w:type="dxa"/>
          </w:tcPr>
          <w:p w14:paraId="792BFC73" w14:textId="77777777" w:rsidR="00FB1865" w:rsidRPr="009757B7" w:rsidRDefault="006C273C"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29</w:t>
            </w:r>
          </w:p>
        </w:tc>
      </w:tr>
      <w:tr w:rsidR="00FB1865" w:rsidRPr="009757B7" w14:paraId="7FF31CF6" w14:textId="77777777" w:rsidTr="004C2080">
        <w:tc>
          <w:tcPr>
            <w:tcW w:w="664" w:type="dxa"/>
          </w:tcPr>
          <w:p w14:paraId="12DAF60E" w14:textId="7E980BB4"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6</w:t>
            </w:r>
          </w:p>
        </w:tc>
        <w:tc>
          <w:tcPr>
            <w:tcW w:w="6237" w:type="dxa"/>
          </w:tcPr>
          <w:p w14:paraId="751E2889" w14:textId="77777777" w:rsidR="00FB1865" w:rsidRPr="009757B7" w:rsidRDefault="00FB1865" w:rsidP="009757B7">
            <w:pPr>
              <w:spacing w:before="100" w:beforeAutospacing="1" w:after="100" w:afterAutospacing="1"/>
              <w:contextualSpacing/>
              <w:rPr>
                <w:rFonts w:ascii="Times New Roman" w:hAnsi="Times New Roman" w:cs="Times New Roman"/>
                <w:sz w:val="28"/>
                <w:szCs w:val="28"/>
              </w:rPr>
            </w:pPr>
            <w:r w:rsidRPr="009757B7">
              <w:rPr>
                <w:rFonts w:ascii="Times New Roman" w:hAnsi="Times New Roman" w:cs="Times New Roman"/>
                <w:sz w:val="28"/>
                <w:szCs w:val="28"/>
              </w:rPr>
              <w:t>Геометрический материал</w:t>
            </w:r>
          </w:p>
        </w:tc>
        <w:tc>
          <w:tcPr>
            <w:tcW w:w="2693" w:type="dxa"/>
          </w:tcPr>
          <w:p w14:paraId="21060B7A"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16</w:t>
            </w:r>
          </w:p>
        </w:tc>
      </w:tr>
      <w:tr w:rsidR="00FB1865" w:rsidRPr="009757B7" w14:paraId="63279749" w14:textId="77777777" w:rsidTr="004C2080">
        <w:tc>
          <w:tcPr>
            <w:tcW w:w="664" w:type="dxa"/>
          </w:tcPr>
          <w:p w14:paraId="2CAAFACF" w14:textId="2A05E424"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7</w:t>
            </w:r>
          </w:p>
        </w:tc>
        <w:tc>
          <w:tcPr>
            <w:tcW w:w="6237" w:type="dxa"/>
          </w:tcPr>
          <w:p w14:paraId="3664B157" w14:textId="77777777" w:rsidR="00FB1865" w:rsidRPr="009757B7" w:rsidRDefault="00FB1865" w:rsidP="009757B7">
            <w:pPr>
              <w:spacing w:before="100" w:beforeAutospacing="1" w:after="100" w:afterAutospacing="1"/>
              <w:contextualSpacing/>
              <w:rPr>
                <w:rFonts w:ascii="Times New Roman" w:hAnsi="Times New Roman" w:cs="Times New Roman"/>
                <w:sz w:val="28"/>
                <w:szCs w:val="28"/>
              </w:rPr>
            </w:pPr>
            <w:r w:rsidRPr="009757B7">
              <w:rPr>
                <w:rFonts w:ascii="Times New Roman" w:hAnsi="Times New Roman" w:cs="Times New Roman"/>
                <w:sz w:val="28"/>
                <w:szCs w:val="28"/>
              </w:rPr>
              <w:t>Резерв</w:t>
            </w:r>
          </w:p>
        </w:tc>
        <w:tc>
          <w:tcPr>
            <w:tcW w:w="2693" w:type="dxa"/>
          </w:tcPr>
          <w:p w14:paraId="4FF41DC9"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8</w:t>
            </w:r>
          </w:p>
        </w:tc>
      </w:tr>
      <w:tr w:rsidR="00FB1865" w:rsidRPr="009757B7" w14:paraId="2A057E4E" w14:textId="77777777" w:rsidTr="004C2080">
        <w:tc>
          <w:tcPr>
            <w:tcW w:w="664" w:type="dxa"/>
          </w:tcPr>
          <w:p w14:paraId="00E3C19C" w14:textId="3F0DF459"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8</w:t>
            </w:r>
          </w:p>
        </w:tc>
        <w:tc>
          <w:tcPr>
            <w:tcW w:w="6237" w:type="dxa"/>
          </w:tcPr>
          <w:p w14:paraId="3C873B57" w14:textId="77777777" w:rsidR="00FB1865" w:rsidRPr="009757B7" w:rsidRDefault="00FB1865" w:rsidP="009757B7">
            <w:pPr>
              <w:spacing w:before="100" w:beforeAutospacing="1" w:after="100" w:afterAutospacing="1"/>
              <w:contextualSpacing/>
              <w:rPr>
                <w:rFonts w:ascii="Times New Roman" w:hAnsi="Times New Roman" w:cs="Times New Roman"/>
                <w:sz w:val="28"/>
                <w:szCs w:val="28"/>
              </w:rPr>
            </w:pPr>
            <w:r w:rsidRPr="009757B7">
              <w:rPr>
                <w:rFonts w:ascii="Times New Roman" w:hAnsi="Times New Roman" w:cs="Times New Roman"/>
                <w:sz w:val="28"/>
                <w:szCs w:val="28"/>
              </w:rPr>
              <w:t>Контроль и учет знаний</w:t>
            </w:r>
          </w:p>
        </w:tc>
        <w:tc>
          <w:tcPr>
            <w:tcW w:w="2693" w:type="dxa"/>
          </w:tcPr>
          <w:p w14:paraId="2AFC3EE4"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9</w:t>
            </w:r>
          </w:p>
        </w:tc>
      </w:tr>
      <w:tr w:rsidR="00FB1865" w:rsidRPr="009757B7" w14:paraId="16DA816C" w14:textId="77777777" w:rsidTr="004C2080">
        <w:tc>
          <w:tcPr>
            <w:tcW w:w="664" w:type="dxa"/>
          </w:tcPr>
          <w:p w14:paraId="2FCB4922" w14:textId="1563C7D0"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9</w:t>
            </w:r>
          </w:p>
        </w:tc>
        <w:tc>
          <w:tcPr>
            <w:tcW w:w="6237" w:type="dxa"/>
          </w:tcPr>
          <w:p w14:paraId="24C16C2E" w14:textId="77777777" w:rsidR="00FB1865" w:rsidRPr="009757B7" w:rsidRDefault="00FB1865" w:rsidP="009757B7">
            <w:pPr>
              <w:spacing w:before="100" w:beforeAutospacing="1" w:after="100" w:afterAutospacing="1"/>
              <w:contextualSpacing/>
              <w:rPr>
                <w:rFonts w:ascii="Times New Roman" w:hAnsi="Times New Roman" w:cs="Times New Roman"/>
                <w:sz w:val="28"/>
                <w:szCs w:val="28"/>
              </w:rPr>
            </w:pPr>
            <w:r w:rsidRPr="009757B7">
              <w:rPr>
                <w:rFonts w:ascii="Times New Roman" w:hAnsi="Times New Roman" w:cs="Times New Roman"/>
                <w:sz w:val="28"/>
                <w:szCs w:val="28"/>
              </w:rPr>
              <w:t>Повторение</w:t>
            </w:r>
          </w:p>
        </w:tc>
        <w:tc>
          <w:tcPr>
            <w:tcW w:w="2693" w:type="dxa"/>
          </w:tcPr>
          <w:p w14:paraId="2B5FD77C"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7</w:t>
            </w:r>
          </w:p>
        </w:tc>
      </w:tr>
      <w:tr w:rsidR="00FB1865" w:rsidRPr="009757B7" w14:paraId="3F1A2553" w14:textId="77777777" w:rsidTr="004C2080">
        <w:tc>
          <w:tcPr>
            <w:tcW w:w="664" w:type="dxa"/>
          </w:tcPr>
          <w:p w14:paraId="57A3C9C0"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p>
        </w:tc>
        <w:tc>
          <w:tcPr>
            <w:tcW w:w="6237" w:type="dxa"/>
          </w:tcPr>
          <w:p w14:paraId="417FA976" w14:textId="77777777" w:rsidR="00FB1865" w:rsidRPr="009757B7" w:rsidRDefault="00FB1865" w:rsidP="009757B7">
            <w:pPr>
              <w:spacing w:before="100" w:beforeAutospacing="1" w:after="100" w:afterAutospacing="1"/>
              <w:contextualSpacing/>
              <w:rPr>
                <w:rFonts w:ascii="Times New Roman" w:hAnsi="Times New Roman" w:cs="Times New Roman"/>
                <w:b/>
                <w:bCs/>
                <w:sz w:val="28"/>
                <w:szCs w:val="28"/>
              </w:rPr>
            </w:pPr>
            <w:r w:rsidRPr="009757B7">
              <w:rPr>
                <w:rFonts w:ascii="Times New Roman" w:hAnsi="Times New Roman" w:cs="Times New Roman"/>
                <w:b/>
                <w:bCs/>
                <w:sz w:val="28"/>
                <w:szCs w:val="28"/>
              </w:rPr>
              <w:t>Итого:</w:t>
            </w:r>
          </w:p>
        </w:tc>
        <w:tc>
          <w:tcPr>
            <w:tcW w:w="2693" w:type="dxa"/>
          </w:tcPr>
          <w:p w14:paraId="5994DE1F" w14:textId="77777777" w:rsidR="00FB1865" w:rsidRPr="009757B7" w:rsidRDefault="006C273C"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136</w:t>
            </w:r>
          </w:p>
        </w:tc>
      </w:tr>
    </w:tbl>
    <w:p w14:paraId="6916C7BA" w14:textId="77777777" w:rsidR="006C273C" w:rsidRPr="009757B7" w:rsidRDefault="006C273C"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p>
    <w:p w14:paraId="29F91DF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6 класс</w:t>
      </w:r>
    </w:p>
    <w:p w14:paraId="54FF35B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Нумерация</w:t>
      </w:r>
    </w:p>
    <w:p w14:paraId="5DBC950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Нумерация чисел в пределах 1 000 000. Получение единиц тысяч, десятков тысяч, сотен тысяч.</w:t>
      </w:r>
    </w:p>
    <w:p w14:paraId="26AE2EC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Получение четырех-, пяти-, шестизначных чисел из разрядных слагаемых; разложение чисел в пределах 1 000 000 на разрядные слагаемые. Чтение, запись под диктовку, изображение на калькуляторе чисел в пределах 1 000 000. </w:t>
      </w:r>
    </w:p>
    <w:p w14:paraId="0346084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Разряды: единицы, десятки, сотни тысяч; класс тысяч. Нумерационная таблица, сравнение соседних разрядов, сравнение классов тысяч и единиц. </w:t>
      </w:r>
    </w:p>
    <w:p w14:paraId="30B7454F"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Сравнение чисел в пределах 1 000 000. </w:t>
      </w:r>
    </w:p>
    <w:p w14:paraId="01EABB2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Числа простые и составные.</w:t>
      </w:r>
    </w:p>
    <w:p w14:paraId="251B5ECD" w14:textId="77777777" w:rsidR="00543ED4"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Обозначение римскими цифрами чисел XIII—XX.</w:t>
      </w:r>
    </w:p>
    <w:p w14:paraId="2610B3D2"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Единицы измерения и их соотношения</w:t>
      </w:r>
    </w:p>
    <w:p w14:paraId="69CF457F"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Запись чисел, полученных при измерении одной, двумя единицами (мерами) стоимости, длины, массы, в виде обыкновенных дробей.</w:t>
      </w:r>
    </w:p>
    <w:p w14:paraId="4FA9FA8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Арифметические действия</w:t>
      </w:r>
    </w:p>
    <w:p w14:paraId="46FD856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Сложение и вычитание круглых чисел в пределах 1 000 000 (легкие случаи). Сложение, вычитание, умножение, деление на однозначное число и круглые десятки чисел в пределах 10 000 устно (легкие случаи) и письменно. Деление с остатком. Проверка арифметических действий. Сложение и вычитание чисел, полученных при измерении двумя единицами (мерами) стоимости, длины, массы, устно и письменно.</w:t>
      </w:r>
    </w:p>
    <w:p w14:paraId="06F4AC20"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Дроби</w:t>
      </w:r>
    </w:p>
    <w:p w14:paraId="737BEEF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w:t>
      </w:r>
    </w:p>
    <w:p w14:paraId="748B3B1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Сложение и вычитание обыкновенных дробей (включая смешанные числа) с одинаковыми знаменателями.</w:t>
      </w:r>
    </w:p>
    <w:p w14:paraId="1C65E40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Арифметические задачи</w:t>
      </w:r>
    </w:p>
    <w:p w14:paraId="0BE8B25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Простые арифметические задачи на нахождение дроби от числа. Простые арифметические задачи на прямую пропорциональную зависимость, на соотношение: расстояние, скорость, время.</w:t>
      </w:r>
    </w:p>
    <w:p w14:paraId="790E5B04"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Составные задачи на встречное движение (равномерное, прямолинейное) двух тел.</w:t>
      </w:r>
    </w:p>
    <w:p w14:paraId="36C69720"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Геометрический материал</w:t>
      </w:r>
    </w:p>
    <w:p w14:paraId="7BA0650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Взаимное положение прямых на плоскости (пересекаются, в том числе перпендикулярные; не пересекаются, т. е. параллельные), в пространстве (наклонные, горизонтальные, вертикальные). Знаки: </w:t>
      </w:r>
      <w:r w:rsidRPr="009757B7">
        <w:rPr>
          <w:rFonts w:ascii="Cambria Math" w:hAnsi="Cambria Math" w:cs="Cambria Math"/>
          <w:sz w:val="28"/>
          <w:szCs w:val="28"/>
        </w:rPr>
        <w:t>⊥</w:t>
      </w:r>
      <w:r w:rsidRPr="009757B7">
        <w:rPr>
          <w:rFonts w:ascii="Times New Roman" w:hAnsi="Times New Roman" w:cs="Times New Roman"/>
          <w:sz w:val="28"/>
          <w:szCs w:val="28"/>
        </w:rPr>
        <w:t>, ||. Уровень, отвес.</w:t>
      </w:r>
    </w:p>
    <w:p w14:paraId="5351163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Высота треугольника, прямоугольника, квадрата. </w:t>
      </w:r>
    </w:p>
    <w:p w14:paraId="68CEE15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Геометрические тела: куб, брус. Элементы куба, бруса: грани, ребра, вершины; их количество, свойства. </w:t>
      </w:r>
    </w:p>
    <w:p w14:paraId="63A70BB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Масштаб: </w:t>
      </w:r>
      <w:proofErr w:type="gramStart"/>
      <w:r w:rsidRPr="009757B7">
        <w:rPr>
          <w:rFonts w:ascii="Times New Roman" w:hAnsi="Times New Roman" w:cs="Times New Roman"/>
          <w:sz w:val="28"/>
          <w:szCs w:val="28"/>
        </w:rPr>
        <w:t>1 :</w:t>
      </w:r>
      <w:proofErr w:type="gramEnd"/>
      <w:r w:rsidRPr="009757B7">
        <w:rPr>
          <w:rFonts w:ascii="Times New Roman" w:hAnsi="Times New Roman" w:cs="Times New Roman"/>
          <w:sz w:val="28"/>
          <w:szCs w:val="28"/>
        </w:rPr>
        <w:t xml:space="preserve"> 1 000; 1 : 10 000; 2 : 1; 10 : 1; 100 : 1.</w:t>
      </w:r>
    </w:p>
    <w:p w14:paraId="1A7927CD" w14:textId="77777777" w:rsidR="00FB1865" w:rsidRPr="009757B7" w:rsidRDefault="00FB1865" w:rsidP="009757B7">
      <w:pPr>
        <w:spacing w:before="100" w:beforeAutospacing="1" w:after="100" w:afterAutospacing="1" w:line="240" w:lineRule="auto"/>
        <w:ind w:left="153"/>
        <w:contextualSpacing/>
        <w:jc w:val="center"/>
        <w:rPr>
          <w:rFonts w:ascii="Times New Roman" w:hAnsi="Times New Roman" w:cs="Times New Roman"/>
          <w:b/>
          <w:sz w:val="28"/>
          <w:szCs w:val="28"/>
        </w:rPr>
      </w:pPr>
      <w:r w:rsidRPr="009757B7">
        <w:rPr>
          <w:rFonts w:ascii="Times New Roman" w:hAnsi="Times New Roman" w:cs="Times New Roman"/>
          <w:b/>
          <w:sz w:val="28"/>
          <w:szCs w:val="28"/>
        </w:rPr>
        <w:t>Тематическое планирование</w:t>
      </w:r>
    </w:p>
    <w:p w14:paraId="34F89F6B" w14:textId="77777777" w:rsidR="00FB1865" w:rsidRPr="009757B7" w:rsidRDefault="00FB1865" w:rsidP="009757B7">
      <w:pPr>
        <w:spacing w:before="100" w:beforeAutospacing="1" w:after="100" w:afterAutospacing="1" w:line="240" w:lineRule="auto"/>
        <w:ind w:left="153"/>
        <w:contextualSpacing/>
        <w:jc w:val="center"/>
        <w:rPr>
          <w:rFonts w:ascii="Times New Roman" w:hAnsi="Times New Roman" w:cs="Times New Roman"/>
          <w:b/>
          <w:sz w:val="28"/>
          <w:szCs w:val="28"/>
          <w:lang w:val="en-US"/>
        </w:rPr>
      </w:pPr>
      <w:r w:rsidRPr="009757B7">
        <w:rPr>
          <w:rFonts w:ascii="Times New Roman" w:hAnsi="Times New Roman" w:cs="Times New Roman"/>
          <w:b/>
          <w:sz w:val="28"/>
          <w:szCs w:val="28"/>
        </w:rPr>
        <w:t>6 класс</w:t>
      </w:r>
    </w:p>
    <w:tbl>
      <w:tblPr>
        <w:tblStyle w:val="a5"/>
        <w:tblW w:w="0" w:type="auto"/>
        <w:tblInd w:w="153" w:type="dxa"/>
        <w:tblLook w:val="04A0" w:firstRow="1" w:lastRow="0" w:firstColumn="1" w:lastColumn="0" w:noHBand="0" w:noVBand="1"/>
      </w:tblPr>
      <w:tblGrid>
        <w:gridCol w:w="1204"/>
        <w:gridCol w:w="5103"/>
        <w:gridCol w:w="3167"/>
      </w:tblGrid>
      <w:tr w:rsidR="00FB1865" w:rsidRPr="009757B7" w14:paraId="70E260DA" w14:textId="77777777" w:rsidTr="00FB1865">
        <w:tc>
          <w:tcPr>
            <w:tcW w:w="1231" w:type="dxa"/>
          </w:tcPr>
          <w:p w14:paraId="41088B56" w14:textId="77777777" w:rsidR="00FB1865" w:rsidRPr="009757B7" w:rsidRDefault="00FB1865"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 п/п</w:t>
            </w:r>
          </w:p>
        </w:tc>
        <w:tc>
          <w:tcPr>
            <w:tcW w:w="5235" w:type="dxa"/>
          </w:tcPr>
          <w:p w14:paraId="7FD6364F" w14:textId="77777777" w:rsidR="00FB1865" w:rsidRPr="009757B7" w:rsidRDefault="00FB1865"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 xml:space="preserve">Тема раздела </w:t>
            </w:r>
          </w:p>
        </w:tc>
        <w:tc>
          <w:tcPr>
            <w:tcW w:w="3234" w:type="dxa"/>
          </w:tcPr>
          <w:p w14:paraId="57EE6D42" w14:textId="77777777" w:rsidR="00FB1865" w:rsidRPr="009757B7" w:rsidRDefault="00FB1865"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Количество часов</w:t>
            </w:r>
          </w:p>
        </w:tc>
      </w:tr>
      <w:tr w:rsidR="00FB1865" w:rsidRPr="009757B7" w14:paraId="2CDC01C6" w14:textId="77777777" w:rsidTr="00FB1865">
        <w:tc>
          <w:tcPr>
            <w:tcW w:w="1231" w:type="dxa"/>
          </w:tcPr>
          <w:p w14:paraId="37AA9045"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w:t>
            </w:r>
          </w:p>
        </w:tc>
        <w:tc>
          <w:tcPr>
            <w:tcW w:w="5235" w:type="dxa"/>
          </w:tcPr>
          <w:p w14:paraId="256D7153"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Нумерация</w:t>
            </w:r>
          </w:p>
        </w:tc>
        <w:tc>
          <w:tcPr>
            <w:tcW w:w="3234" w:type="dxa"/>
          </w:tcPr>
          <w:p w14:paraId="72A130DA"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10</w:t>
            </w:r>
          </w:p>
        </w:tc>
      </w:tr>
      <w:tr w:rsidR="00FB1865" w:rsidRPr="009757B7" w14:paraId="27394EFB" w14:textId="77777777" w:rsidTr="00FB1865">
        <w:tc>
          <w:tcPr>
            <w:tcW w:w="1231" w:type="dxa"/>
          </w:tcPr>
          <w:p w14:paraId="0F3CD609"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2.</w:t>
            </w:r>
          </w:p>
        </w:tc>
        <w:tc>
          <w:tcPr>
            <w:tcW w:w="5235" w:type="dxa"/>
          </w:tcPr>
          <w:p w14:paraId="2BEBC73A"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Единицы измерения и их соотношения</w:t>
            </w:r>
          </w:p>
        </w:tc>
        <w:tc>
          <w:tcPr>
            <w:tcW w:w="3234" w:type="dxa"/>
          </w:tcPr>
          <w:p w14:paraId="0F46B924" w14:textId="77777777" w:rsidR="00FB1865" w:rsidRPr="009757B7" w:rsidRDefault="006C273C"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4</w:t>
            </w:r>
          </w:p>
        </w:tc>
      </w:tr>
      <w:tr w:rsidR="00FB1865" w:rsidRPr="009757B7" w14:paraId="7B00BDA3" w14:textId="77777777" w:rsidTr="00FB1865">
        <w:tc>
          <w:tcPr>
            <w:tcW w:w="1231" w:type="dxa"/>
          </w:tcPr>
          <w:p w14:paraId="5C97AFCD"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3.</w:t>
            </w:r>
          </w:p>
        </w:tc>
        <w:tc>
          <w:tcPr>
            <w:tcW w:w="5235" w:type="dxa"/>
          </w:tcPr>
          <w:p w14:paraId="4240234A"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Арифметические действия</w:t>
            </w:r>
          </w:p>
        </w:tc>
        <w:tc>
          <w:tcPr>
            <w:tcW w:w="3234" w:type="dxa"/>
          </w:tcPr>
          <w:p w14:paraId="3196A33A"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52</w:t>
            </w:r>
          </w:p>
        </w:tc>
      </w:tr>
      <w:tr w:rsidR="00FB1865" w:rsidRPr="009757B7" w14:paraId="580DD2C7" w14:textId="77777777" w:rsidTr="00FB1865">
        <w:tc>
          <w:tcPr>
            <w:tcW w:w="1231" w:type="dxa"/>
          </w:tcPr>
          <w:p w14:paraId="667800B0"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4.</w:t>
            </w:r>
          </w:p>
        </w:tc>
        <w:tc>
          <w:tcPr>
            <w:tcW w:w="5235" w:type="dxa"/>
          </w:tcPr>
          <w:p w14:paraId="24BF3E20"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Дроби</w:t>
            </w:r>
          </w:p>
        </w:tc>
        <w:tc>
          <w:tcPr>
            <w:tcW w:w="3234" w:type="dxa"/>
          </w:tcPr>
          <w:p w14:paraId="57BF1176"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20</w:t>
            </w:r>
          </w:p>
        </w:tc>
      </w:tr>
      <w:tr w:rsidR="00FB1865" w:rsidRPr="009757B7" w14:paraId="1C87E5A4" w14:textId="77777777" w:rsidTr="00FB1865">
        <w:tc>
          <w:tcPr>
            <w:tcW w:w="1231" w:type="dxa"/>
          </w:tcPr>
          <w:p w14:paraId="255C0040"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5.</w:t>
            </w:r>
          </w:p>
        </w:tc>
        <w:tc>
          <w:tcPr>
            <w:tcW w:w="5235" w:type="dxa"/>
          </w:tcPr>
          <w:p w14:paraId="55825690"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Арифметические задачи</w:t>
            </w:r>
          </w:p>
        </w:tc>
        <w:tc>
          <w:tcPr>
            <w:tcW w:w="3234" w:type="dxa"/>
          </w:tcPr>
          <w:p w14:paraId="043FBED0"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13</w:t>
            </w:r>
          </w:p>
        </w:tc>
      </w:tr>
      <w:tr w:rsidR="00FB1865" w:rsidRPr="009757B7" w14:paraId="63B40CD0" w14:textId="77777777" w:rsidTr="00FB1865">
        <w:tc>
          <w:tcPr>
            <w:tcW w:w="1231" w:type="dxa"/>
          </w:tcPr>
          <w:p w14:paraId="24818146"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6.</w:t>
            </w:r>
          </w:p>
        </w:tc>
        <w:tc>
          <w:tcPr>
            <w:tcW w:w="5235" w:type="dxa"/>
          </w:tcPr>
          <w:p w14:paraId="174912DA"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Геометрический материал</w:t>
            </w:r>
          </w:p>
        </w:tc>
        <w:tc>
          <w:tcPr>
            <w:tcW w:w="3234" w:type="dxa"/>
          </w:tcPr>
          <w:p w14:paraId="6965066A"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16</w:t>
            </w:r>
          </w:p>
        </w:tc>
      </w:tr>
      <w:tr w:rsidR="00FB1865" w:rsidRPr="009757B7" w14:paraId="22236E19" w14:textId="77777777" w:rsidTr="00FB1865">
        <w:tc>
          <w:tcPr>
            <w:tcW w:w="1231" w:type="dxa"/>
          </w:tcPr>
          <w:p w14:paraId="0D5C6E84"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7.</w:t>
            </w:r>
          </w:p>
        </w:tc>
        <w:tc>
          <w:tcPr>
            <w:tcW w:w="5235" w:type="dxa"/>
          </w:tcPr>
          <w:p w14:paraId="2E088776"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Резерв</w:t>
            </w:r>
          </w:p>
        </w:tc>
        <w:tc>
          <w:tcPr>
            <w:tcW w:w="3234" w:type="dxa"/>
          </w:tcPr>
          <w:p w14:paraId="1841749D"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6</w:t>
            </w:r>
          </w:p>
        </w:tc>
      </w:tr>
      <w:tr w:rsidR="00FB1865" w:rsidRPr="009757B7" w14:paraId="76CA2965" w14:textId="77777777" w:rsidTr="00FB1865">
        <w:tc>
          <w:tcPr>
            <w:tcW w:w="1231" w:type="dxa"/>
          </w:tcPr>
          <w:p w14:paraId="44437E5D"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8.</w:t>
            </w:r>
          </w:p>
        </w:tc>
        <w:tc>
          <w:tcPr>
            <w:tcW w:w="5235" w:type="dxa"/>
          </w:tcPr>
          <w:p w14:paraId="6C5381FC"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Контроль и учет знаний</w:t>
            </w:r>
          </w:p>
        </w:tc>
        <w:tc>
          <w:tcPr>
            <w:tcW w:w="3234" w:type="dxa"/>
          </w:tcPr>
          <w:p w14:paraId="5AAE9655"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8</w:t>
            </w:r>
          </w:p>
        </w:tc>
      </w:tr>
      <w:tr w:rsidR="00FB1865" w:rsidRPr="009757B7" w14:paraId="1E9A468B" w14:textId="77777777" w:rsidTr="00FB1865">
        <w:tc>
          <w:tcPr>
            <w:tcW w:w="1231" w:type="dxa"/>
          </w:tcPr>
          <w:p w14:paraId="44A304D2"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9.</w:t>
            </w:r>
          </w:p>
        </w:tc>
        <w:tc>
          <w:tcPr>
            <w:tcW w:w="5235" w:type="dxa"/>
          </w:tcPr>
          <w:p w14:paraId="3CFCD351"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Повторение</w:t>
            </w:r>
          </w:p>
        </w:tc>
        <w:tc>
          <w:tcPr>
            <w:tcW w:w="3234" w:type="dxa"/>
          </w:tcPr>
          <w:p w14:paraId="4A439AE6"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7</w:t>
            </w:r>
          </w:p>
        </w:tc>
      </w:tr>
      <w:tr w:rsidR="00FB1865" w:rsidRPr="009757B7" w14:paraId="5AE64CA7" w14:textId="77777777" w:rsidTr="00FB1865">
        <w:tc>
          <w:tcPr>
            <w:tcW w:w="1231" w:type="dxa"/>
          </w:tcPr>
          <w:p w14:paraId="1F9105EF"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p>
        </w:tc>
        <w:tc>
          <w:tcPr>
            <w:tcW w:w="5235" w:type="dxa"/>
          </w:tcPr>
          <w:p w14:paraId="199D6796"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Итого:</w:t>
            </w:r>
          </w:p>
        </w:tc>
        <w:tc>
          <w:tcPr>
            <w:tcW w:w="3234" w:type="dxa"/>
          </w:tcPr>
          <w:p w14:paraId="469B9D17" w14:textId="77777777" w:rsidR="00FB1865" w:rsidRPr="009757B7" w:rsidRDefault="006C273C"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136</w:t>
            </w:r>
          </w:p>
        </w:tc>
      </w:tr>
    </w:tbl>
    <w:p w14:paraId="50177F94" w14:textId="77777777" w:rsidR="00FB1865" w:rsidRPr="009757B7" w:rsidRDefault="00FB1865" w:rsidP="009757B7">
      <w:pPr>
        <w:spacing w:before="100" w:beforeAutospacing="1" w:after="100" w:afterAutospacing="1" w:line="240" w:lineRule="auto"/>
        <w:ind w:left="-567" w:firstLine="567"/>
        <w:contextualSpacing/>
        <w:jc w:val="both"/>
        <w:rPr>
          <w:rFonts w:ascii="Times New Roman" w:hAnsi="Times New Roman" w:cs="Times New Roman"/>
          <w:sz w:val="28"/>
          <w:szCs w:val="28"/>
        </w:rPr>
      </w:pPr>
    </w:p>
    <w:p w14:paraId="3086339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7 класс</w:t>
      </w:r>
    </w:p>
    <w:p w14:paraId="27763E7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Нумерация Числовой ряд в пределах 1 000 000. Присчитывание, отсчитывание по 1 ед. тыс., 1 </w:t>
      </w:r>
      <w:proofErr w:type="spellStart"/>
      <w:r w:rsidRPr="009757B7">
        <w:rPr>
          <w:rFonts w:ascii="Times New Roman" w:hAnsi="Times New Roman" w:cs="Times New Roman"/>
          <w:sz w:val="28"/>
          <w:szCs w:val="28"/>
        </w:rPr>
        <w:t>дес</w:t>
      </w:r>
      <w:proofErr w:type="spellEnd"/>
      <w:r w:rsidRPr="009757B7">
        <w:rPr>
          <w:rFonts w:ascii="Times New Roman" w:hAnsi="Times New Roman" w:cs="Times New Roman"/>
          <w:sz w:val="28"/>
          <w:szCs w:val="28"/>
        </w:rPr>
        <w:t>. тыс., 1 сот. тыс. в пределах 1 000 000.</w:t>
      </w:r>
    </w:p>
    <w:p w14:paraId="7E47127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Единицы измерения и их соотношения</w:t>
      </w:r>
    </w:p>
    <w:p w14:paraId="079BC0F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Запись чисел, полученных при измерении двумя, одной единицами (мерами) стоимости, длины, массы, виде десятичных дробей и обратное преобразование.</w:t>
      </w:r>
    </w:p>
    <w:p w14:paraId="7D466884"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Арифметические действия</w:t>
      </w:r>
    </w:p>
    <w:p w14:paraId="1124974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Сложение и вычитание чисел в пределах 1 000 000 устно (легкие случаи) и письменно. Умножение и деление на однозначное число, круглые десятки чисел в пределах 1 000 000 устно (легкие случаи) и письменно. Умножение и деление чисел в пределах 1 000 000 на двузначное число письменно. Деление с остатком в пределах 1 000 000. Проверка арифметических действий. Сложение и вычитание чисел с помощью калькулятора. </w:t>
      </w:r>
    </w:p>
    <w:p w14:paraId="43CC341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Сложение и вычитание чисел, полученных при измерении двумя единицами (мерами) времени, письменно (легкие случаи). </w:t>
      </w:r>
    </w:p>
    <w:p w14:paraId="0BF64FA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Умножение и деление чисел, полученных при измерении двумя единицами (мерами) стоимости, длины, массы, на однозначное число, круглые десятки, двузначное число письменно.</w:t>
      </w:r>
    </w:p>
    <w:p w14:paraId="0359E36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Дроби</w:t>
      </w:r>
    </w:p>
    <w:p w14:paraId="2A76A3D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Приведение обыкновенных дробей к общему знаменателю (легкие случаи). Сложение и вычитание обыкновенных дробей с разными знаменателями (легкие случаи). </w:t>
      </w:r>
    </w:p>
    <w:p w14:paraId="24774CE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Десятичные дроби. Запись без знаменателя, чтение. Запись под диктовку. Сравнение десятичных долей и дробей. Преобразования: выражение десятичных дробей в более крупных (мелких), одинаковых долях. Место десятичных дробей в нумерационной таблице. Нахождение десятичной дроби от числа. </w:t>
      </w:r>
    </w:p>
    <w:p w14:paraId="0FCD70A4" w14:textId="77777777" w:rsidR="006C273C"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Сложение и вычитание десятичных дробей с одинаковыми и разными знаменателями.</w:t>
      </w:r>
    </w:p>
    <w:p w14:paraId="576704B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Арифметические задачи</w:t>
      </w:r>
    </w:p>
    <w:p w14:paraId="262BCE3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Простые арифметические задачи на определение продолжительности, начала и окончания события. </w:t>
      </w:r>
    </w:p>
    <w:p w14:paraId="799324F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Простые арифметические задачи на нахождение десятичной дроби от числа.</w:t>
      </w:r>
    </w:p>
    <w:p w14:paraId="1CFE03C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Составные задачи на прямое и обратное приведение к единице; на движение в одном и противоположном направлениях двух тел. </w:t>
      </w:r>
    </w:p>
    <w:p w14:paraId="57E3C06F"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Составные задачи, решаемые в 3—4 арифметических действия.</w:t>
      </w:r>
    </w:p>
    <w:p w14:paraId="575A45A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Геометрический материал</w:t>
      </w:r>
    </w:p>
    <w:p w14:paraId="3D2FF88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Параллелограмм, ромб. Свойства элементов. Высота параллелограмма (ромба). Построение параллелограмма (ромба).</w:t>
      </w:r>
    </w:p>
    <w:p w14:paraId="745D53F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точки, симметричной данной относительно оси, центра симметрии.</w:t>
      </w:r>
    </w:p>
    <w:p w14:paraId="3B6B022C" w14:textId="77777777" w:rsidR="006C273C" w:rsidRPr="009757B7" w:rsidRDefault="006C273C" w:rsidP="009757B7">
      <w:pPr>
        <w:spacing w:before="100" w:beforeAutospacing="1" w:after="100" w:afterAutospacing="1" w:line="240" w:lineRule="auto"/>
        <w:ind w:left="-567" w:firstLine="567"/>
        <w:contextualSpacing/>
        <w:jc w:val="both"/>
        <w:rPr>
          <w:rFonts w:ascii="Times New Roman" w:hAnsi="Times New Roman" w:cs="Times New Roman"/>
          <w:sz w:val="28"/>
          <w:szCs w:val="28"/>
        </w:rPr>
      </w:pPr>
    </w:p>
    <w:p w14:paraId="133F2AED" w14:textId="77777777" w:rsidR="00FB1865" w:rsidRPr="009757B7" w:rsidRDefault="00FB1865" w:rsidP="009757B7">
      <w:pPr>
        <w:spacing w:before="100" w:beforeAutospacing="1" w:after="100" w:afterAutospacing="1" w:line="240" w:lineRule="auto"/>
        <w:ind w:left="153"/>
        <w:contextualSpacing/>
        <w:jc w:val="center"/>
        <w:rPr>
          <w:rFonts w:ascii="Times New Roman" w:hAnsi="Times New Roman" w:cs="Times New Roman"/>
          <w:b/>
          <w:sz w:val="28"/>
          <w:szCs w:val="28"/>
        </w:rPr>
      </w:pPr>
      <w:r w:rsidRPr="009757B7">
        <w:rPr>
          <w:rFonts w:ascii="Times New Roman" w:hAnsi="Times New Roman" w:cs="Times New Roman"/>
          <w:b/>
          <w:sz w:val="28"/>
          <w:szCs w:val="28"/>
        </w:rPr>
        <w:t>Тематическое планирование</w:t>
      </w:r>
    </w:p>
    <w:p w14:paraId="795E90DF" w14:textId="77777777" w:rsidR="00FB1865" w:rsidRPr="009757B7" w:rsidRDefault="00FB1865" w:rsidP="009757B7">
      <w:pPr>
        <w:spacing w:before="100" w:beforeAutospacing="1" w:after="100" w:afterAutospacing="1" w:line="240" w:lineRule="auto"/>
        <w:ind w:left="153"/>
        <w:contextualSpacing/>
        <w:jc w:val="center"/>
        <w:rPr>
          <w:rFonts w:ascii="Times New Roman" w:hAnsi="Times New Roman" w:cs="Times New Roman"/>
          <w:b/>
          <w:sz w:val="28"/>
          <w:szCs w:val="28"/>
          <w:lang w:val="en-US"/>
        </w:rPr>
      </w:pPr>
      <w:r w:rsidRPr="009757B7">
        <w:rPr>
          <w:rFonts w:ascii="Times New Roman" w:hAnsi="Times New Roman" w:cs="Times New Roman"/>
          <w:b/>
          <w:sz w:val="28"/>
          <w:szCs w:val="28"/>
        </w:rPr>
        <w:t>7 класс</w:t>
      </w:r>
    </w:p>
    <w:tbl>
      <w:tblPr>
        <w:tblStyle w:val="a5"/>
        <w:tblW w:w="0" w:type="auto"/>
        <w:tblInd w:w="153" w:type="dxa"/>
        <w:tblLook w:val="04A0" w:firstRow="1" w:lastRow="0" w:firstColumn="1" w:lastColumn="0" w:noHBand="0" w:noVBand="1"/>
      </w:tblPr>
      <w:tblGrid>
        <w:gridCol w:w="1204"/>
        <w:gridCol w:w="5103"/>
        <w:gridCol w:w="3167"/>
      </w:tblGrid>
      <w:tr w:rsidR="00FB1865" w:rsidRPr="009757B7" w14:paraId="78EBC25B" w14:textId="77777777" w:rsidTr="00FB1865">
        <w:tc>
          <w:tcPr>
            <w:tcW w:w="1231" w:type="dxa"/>
          </w:tcPr>
          <w:p w14:paraId="3BE8C5DB" w14:textId="77777777" w:rsidR="00FB1865" w:rsidRPr="009757B7" w:rsidRDefault="00FB1865"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 п/п</w:t>
            </w:r>
          </w:p>
        </w:tc>
        <w:tc>
          <w:tcPr>
            <w:tcW w:w="5235" w:type="dxa"/>
          </w:tcPr>
          <w:p w14:paraId="6BFB2C5C" w14:textId="77777777" w:rsidR="00FB1865" w:rsidRPr="009757B7" w:rsidRDefault="00FB1865"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 xml:space="preserve">Тема раздела </w:t>
            </w:r>
          </w:p>
        </w:tc>
        <w:tc>
          <w:tcPr>
            <w:tcW w:w="3234" w:type="dxa"/>
          </w:tcPr>
          <w:p w14:paraId="1DE1C268" w14:textId="77777777" w:rsidR="00FB1865" w:rsidRPr="009757B7" w:rsidRDefault="00FB1865"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Количество часов</w:t>
            </w:r>
          </w:p>
        </w:tc>
      </w:tr>
      <w:tr w:rsidR="00FB1865" w:rsidRPr="009757B7" w14:paraId="7AA100EE" w14:textId="77777777" w:rsidTr="00FB1865">
        <w:tc>
          <w:tcPr>
            <w:tcW w:w="1231" w:type="dxa"/>
          </w:tcPr>
          <w:p w14:paraId="078C0E34"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w:t>
            </w:r>
          </w:p>
        </w:tc>
        <w:tc>
          <w:tcPr>
            <w:tcW w:w="5235" w:type="dxa"/>
          </w:tcPr>
          <w:p w14:paraId="23099F28"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Нумерация</w:t>
            </w:r>
          </w:p>
        </w:tc>
        <w:tc>
          <w:tcPr>
            <w:tcW w:w="3234" w:type="dxa"/>
          </w:tcPr>
          <w:p w14:paraId="432B9933"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2</w:t>
            </w:r>
          </w:p>
        </w:tc>
      </w:tr>
      <w:tr w:rsidR="00FB1865" w:rsidRPr="009757B7" w14:paraId="18D0FBAB" w14:textId="77777777" w:rsidTr="00FB1865">
        <w:tc>
          <w:tcPr>
            <w:tcW w:w="1231" w:type="dxa"/>
          </w:tcPr>
          <w:p w14:paraId="0DADAEA3"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2.</w:t>
            </w:r>
          </w:p>
        </w:tc>
        <w:tc>
          <w:tcPr>
            <w:tcW w:w="5235" w:type="dxa"/>
          </w:tcPr>
          <w:p w14:paraId="5B116693"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Единицы измерения и их соотношения</w:t>
            </w:r>
          </w:p>
        </w:tc>
        <w:tc>
          <w:tcPr>
            <w:tcW w:w="3234" w:type="dxa"/>
          </w:tcPr>
          <w:p w14:paraId="4598FA8E"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3</w:t>
            </w:r>
          </w:p>
        </w:tc>
      </w:tr>
      <w:tr w:rsidR="00FB1865" w:rsidRPr="009757B7" w14:paraId="2A187047" w14:textId="77777777" w:rsidTr="00FB1865">
        <w:tc>
          <w:tcPr>
            <w:tcW w:w="1231" w:type="dxa"/>
          </w:tcPr>
          <w:p w14:paraId="2453A00C"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3.</w:t>
            </w:r>
          </w:p>
        </w:tc>
        <w:tc>
          <w:tcPr>
            <w:tcW w:w="5235" w:type="dxa"/>
          </w:tcPr>
          <w:p w14:paraId="372FA66E"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Арифметические действия</w:t>
            </w:r>
          </w:p>
        </w:tc>
        <w:tc>
          <w:tcPr>
            <w:tcW w:w="3234" w:type="dxa"/>
          </w:tcPr>
          <w:p w14:paraId="3A109B09"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42</w:t>
            </w:r>
          </w:p>
        </w:tc>
      </w:tr>
      <w:tr w:rsidR="00FB1865" w:rsidRPr="009757B7" w14:paraId="22A791BD" w14:textId="77777777" w:rsidTr="00FB1865">
        <w:tc>
          <w:tcPr>
            <w:tcW w:w="1231" w:type="dxa"/>
          </w:tcPr>
          <w:p w14:paraId="06981CA1"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4.</w:t>
            </w:r>
          </w:p>
        </w:tc>
        <w:tc>
          <w:tcPr>
            <w:tcW w:w="5235" w:type="dxa"/>
          </w:tcPr>
          <w:p w14:paraId="148EEEE2"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Дроби</w:t>
            </w:r>
          </w:p>
        </w:tc>
        <w:tc>
          <w:tcPr>
            <w:tcW w:w="3234" w:type="dxa"/>
          </w:tcPr>
          <w:p w14:paraId="4A6F15E3"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17</w:t>
            </w:r>
          </w:p>
        </w:tc>
      </w:tr>
      <w:tr w:rsidR="00FB1865" w:rsidRPr="009757B7" w14:paraId="0E9A9427" w14:textId="77777777" w:rsidTr="00FB1865">
        <w:tc>
          <w:tcPr>
            <w:tcW w:w="1231" w:type="dxa"/>
          </w:tcPr>
          <w:p w14:paraId="118EC532"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5.</w:t>
            </w:r>
          </w:p>
        </w:tc>
        <w:tc>
          <w:tcPr>
            <w:tcW w:w="5235" w:type="dxa"/>
          </w:tcPr>
          <w:p w14:paraId="2D2FD838"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Арифметические задачи</w:t>
            </w:r>
          </w:p>
        </w:tc>
        <w:tc>
          <w:tcPr>
            <w:tcW w:w="3234" w:type="dxa"/>
          </w:tcPr>
          <w:p w14:paraId="1F86BA02"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8</w:t>
            </w:r>
          </w:p>
        </w:tc>
      </w:tr>
      <w:tr w:rsidR="00FB1865" w:rsidRPr="009757B7" w14:paraId="2A2E76BF" w14:textId="77777777" w:rsidTr="00FB1865">
        <w:tc>
          <w:tcPr>
            <w:tcW w:w="1231" w:type="dxa"/>
          </w:tcPr>
          <w:p w14:paraId="5B326333"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6.</w:t>
            </w:r>
          </w:p>
        </w:tc>
        <w:tc>
          <w:tcPr>
            <w:tcW w:w="5235" w:type="dxa"/>
          </w:tcPr>
          <w:p w14:paraId="37147CDC"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Геометрический материал</w:t>
            </w:r>
          </w:p>
        </w:tc>
        <w:tc>
          <w:tcPr>
            <w:tcW w:w="3234" w:type="dxa"/>
          </w:tcPr>
          <w:p w14:paraId="2806DBE4"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16</w:t>
            </w:r>
          </w:p>
        </w:tc>
      </w:tr>
      <w:tr w:rsidR="00FB1865" w:rsidRPr="009757B7" w14:paraId="221FEDE0" w14:textId="77777777" w:rsidTr="00FB1865">
        <w:tc>
          <w:tcPr>
            <w:tcW w:w="1231" w:type="dxa"/>
          </w:tcPr>
          <w:p w14:paraId="538E4AB6"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7.</w:t>
            </w:r>
          </w:p>
        </w:tc>
        <w:tc>
          <w:tcPr>
            <w:tcW w:w="5235" w:type="dxa"/>
          </w:tcPr>
          <w:p w14:paraId="14D51358"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Резерв</w:t>
            </w:r>
          </w:p>
        </w:tc>
        <w:tc>
          <w:tcPr>
            <w:tcW w:w="3234" w:type="dxa"/>
          </w:tcPr>
          <w:p w14:paraId="4D53C7AC"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2</w:t>
            </w:r>
          </w:p>
        </w:tc>
      </w:tr>
      <w:tr w:rsidR="00FB1865" w:rsidRPr="009757B7" w14:paraId="114E6D02" w14:textId="77777777" w:rsidTr="00FB1865">
        <w:tc>
          <w:tcPr>
            <w:tcW w:w="1231" w:type="dxa"/>
          </w:tcPr>
          <w:p w14:paraId="3DF55C6D"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8.</w:t>
            </w:r>
          </w:p>
        </w:tc>
        <w:tc>
          <w:tcPr>
            <w:tcW w:w="5235" w:type="dxa"/>
          </w:tcPr>
          <w:p w14:paraId="08E7A854"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Контроль и учет знаний</w:t>
            </w:r>
          </w:p>
        </w:tc>
        <w:tc>
          <w:tcPr>
            <w:tcW w:w="3234" w:type="dxa"/>
          </w:tcPr>
          <w:p w14:paraId="3A31531E"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8</w:t>
            </w:r>
          </w:p>
        </w:tc>
      </w:tr>
      <w:tr w:rsidR="00FB1865" w:rsidRPr="009757B7" w14:paraId="6BDD50BF" w14:textId="77777777" w:rsidTr="00FB1865">
        <w:tc>
          <w:tcPr>
            <w:tcW w:w="1231" w:type="dxa"/>
          </w:tcPr>
          <w:p w14:paraId="08B8A7AB"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9.</w:t>
            </w:r>
          </w:p>
        </w:tc>
        <w:tc>
          <w:tcPr>
            <w:tcW w:w="5235" w:type="dxa"/>
          </w:tcPr>
          <w:p w14:paraId="2F04F89B"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Повторение</w:t>
            </w:r>
          </w:p>
        </w:tc>
        <w:tc>
          <w:tcPr>
            <w:tcW w:w="3234" w:type="dxa"/>
          </w:tcPr>
          <w:p w14:paraId="6CC20F99"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4</w:t>
            </w:r>
          </w:p>
        </w:tc>
      </w:tr>
      <w:tr w:rsidR="00FB1865" w:rsidRPr="009757B7" w14:paraId="7EBFE2EC" w14:textId="77777777" w:rsidTr="00FB1865">
        <w:tc>
          <w:tcPr>
            <w:tcW w:w="1231" w:type="dxa"/>
          </w:tcPr>
          <w:p w14:paraId="246FAC72"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p>
        </w:tc>
        <w:tc>
          <w:tcPr>
            <w:tcW w:w="5235" w:type="dxa"/>
          </w:tcPr>
          <w:p w14:paraId="6B374B08" w14:textId="77777777" w:rsidR="00FB1865" w:rsidRPr="009757B7" w:rsidRDefault="00FB186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Итого:</w:t>
            </w:r>
          </w:p>
        </w:tc>
        <w:tc>
          <w:tcPr>
            <w:tcW w:w="3234" w:type="dxa"/>
          </w:tcPr>
          <w:p w14:paraId="434665E5" w14:textId="77777777" w:rsidR="00FB1865" w:rsidRPr="009757B7" w:rsidRDefault="009C14AE"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102</w:t>
            </w:r>
          </w:p>
        </w:tc>
      </w:tr>
    </w:tbl>
    <w:p w14:paraId="227164AF" w14:textId="1ED83E61" w:rsidR="00D53398" w:rsidRPr="009757B7" w:rsidRDefault="00D53398" w:rsidP="009757B7">
      <w:pPr>
        <w:spacing w:before="100" w:beforeAutospacing="1" w:after="100" w:afterAutospacing="1" w:line="240" w:lineRule="auto"/>
        <w:contextualSpacing/>
        <w:rPr>
          <w:rFonts w:ascii="Times New Roman" w:hAnsi="Times New Roman" w:cs="Times New Roman"/>
          <w:b/>
          <w:sz w:val="28"/>
          <w:szCs w:val="28"/>
        </w:rPr>
      </w:pPr>
    </w:p>
    <w:p w14:paraId="68DDCB1B" w14:textId="1FC5A9AC" w:rsidR="004C2080" w:rsidRPr="009757B7" w:rsidRDefault="004C2080" w:rsidP="009757B7">
      <w:pPr>
        <w:spacing w:before="100" w:beforeAutospacing="1" w:after="100" w:afterAutospacing="1" w:line="240" w:lineRule="auto"/>
        <w:contextualSpacing/>
        <w:rPr>
          <w:rFonts w:ascii="Times New Roman" w:hAnsi="Times New Roman" w:cs="Times New Roman"/>
          <w:b/>
          <w:sz w:val="28"/>
          <w:szCs w:val="28"/>
        </w:rPr>
      </w:pPr>
    </w:p>
    <w:p w14:paraId="7D0ADD4F" w14:textId="24D917E3" w:rsidR="004C2080" w:rsidRPr="009757B7" w:rsidRDefault="004C2080" w:rsidP="009757B7">
      <w:pPr>
        <w:spacing w:before="100" w:beforeAutospacing="1" w:after="100" w:afterAutospacing="1" w:line="240" w:lineRule="auto"/>
        <w:contextualSpacing/>
        <w:rPr>
          <w:rFonts w:ascii="Times New Roman" w:hAnsi="Times New Roman" w:cs="Times New Roman"/>
          <w:b/>
          <w:sz w:val="28"/>
          <w:szCs w:val="28"/>
        </w:rPr>
      </w:pPr>
    </w:p>
    <w:p w14:paraId="3776206E" w14:textId="77777777" w:rsidR="004C2080" w:rsidRPr="009757B7" w:rsidRDefault="004C2080" w:rsidP="009757B7">
      <w:pPr>
        <w:spacing w:before="100" w:beforeAutospacing="1" w:after="100" w:afterAutospacing="1" w:line="240" w:lineRule="auto"/>
        <w:contextualSpacing/>
        <w:rPr>
          <w:rFonts w:ascii="Times New Roman" w:hAnsi="Times New Roman" w:cs="Times New Roman"/>
          <w:b/>
          <w:sz w:val="28"/>
          <w:szCs w:val="28"/>
        </w:rPr>
      </w:pPr>
    </w:p>
    <w:p w14:paraId="7330453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8 класс</w:t>
      </w:r>
    </w:p>
    <w:p w14:paraId="1DDD5A2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Нумерация</w:t>
      </w:r>
    </w:p>
    <w:p w14:paraId="4FD8631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 Присчитывание, отсчитывание равными числовыми группами по 2, 20, 200, 2 000, 20 000; по 5, 50, 500, 5 000, 50 000; по 25, 250, 2 500, 25 000 в пределах 1 000 000, устно и с записью получаемых при счете чисел.</w:t>
      </w:r>
    </w:p>
    <w:p w14:paraId="3B5EF3F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Единицы измерения и их соотношения</w:t>
      </w:r>
    </w:p>
    <w:p w14:paraId="44C195C2"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Числа, полученные при измерении одной, двумя единицами площади, их преобразования, выражение в десятичных дробях (легкие случаи).     Единицы измерения площади: 1 кв. мм (1 мм2), 1 кв. см (1 см2), 1 кв. </w:t>
      </w:r>
      <w:proofErr w:type="spellStart"/>
      <w:r w:rsidRPr="009757B7">
        <w:rPr>
          <w:rFonts w:ascii="Times New Roman" w:hAnsi="Times New Roman" w:cs="Times New Roman"/>
          <w:sz w:val="28"/>
          <w:szCs w:val="28"/>
        </w:rPr>
        <w:t>дм</w:t>
      </w:r>
      <w:proofErr w:type="spellEnd"/>
      <w:r w:rsidRPr="009757B7">
        <w:rPr>
          <w:rFonts w:ascii="Times New Roman" w:hAnsi="Times New Roman" w:cs="Times New Roman"/>
          <w:sz w:val="28"/>
          <w:szCs w:val="28"/>
        </w:rPr>
        <w:t xml:space="preserve"> (1 дм2), 1 кв. м (1 м2), 1 кв. км (1 км2); их соотношения: 1 см2 = 100 мм2, 1 дм2 = 100 см2, 1 м2 = 100 дм2, 1 м2 = 10 000 см2, 1 км2 = 1 000 000 м2. Единицы измерения земельных площадей: 1 га, 1 а. Соотношения: 1а = 100 м2, 1 га = </w:t>
      </w:r>
      <w:proofErr w:type="gramStart"/>
      <w:r w:rsidRPr="009757B7">
        <w:rPr>
          <w:rFonts w:ascii="Times New Roman" w:hAnsi="Times New Roman" w:cs="Times New Roman"/>
          <w:sz w:val="28"/>
          <w:szCs w:val="28"/>
        </w:rPr>
        <w:t>100</w:t>
      </w:r>
      <w:proofErr w:type="gramEnd"/>
      <w:r w:rsidRPr="009757B7">
        <w:rPr>
          <w:rFonts w:ascii="Times New Roman" w:hAnsi="Times New Roman" w:cs="Times New Roman"/>
          <w:sz w:val="28"/>
          <w:szCs w:val="28"/>
        </w:rPr>
        <w:t xml:space="preserve"> а, 1 га = 10 000 м2.</w:t>
      </w:r>
    </w:p>
    <w:p w14:paraId="519AFD3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Арифметические действия</w:t>
      </w:r>
    </w:p>
    <w:p w14:paraId="41F0A9E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Сложение, вычитание, умножение и деление на однозначное, двузначное число (легкие случаи) чисел, полученных при измерении одной, двумя единицами (мерами) стоимости, длины, массы, выраженных в десятичных дробях, письменно.</w:t>
      </w:r>
    </w:p>
    <w:p w14:paraId="48B2DFF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Дроби</w:t>
      </w:r>
    </w:p>
    <w:p w14:paraId="11476A9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Замена целых и смешанных чисел неправильными дробями. Умножение и деление обыкновенных и десятичных дробей на однозначное, двузначное число (легкие случаи). </w:t>
      </w:r>
    </w:p>
    <w:p w14:paraId="7BD0E47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Умножение и деление десятичных дробей на 10, 100, 1 000.</w:t>
      </w:r>
    </w:p>
    <w:p w14:paraId="17DA941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Арифметические задачи</w:t>
      </w:r>
    </w:p>
    <w:p w14:paraId="3770C40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Простые арифметические задачи на нахождение числа по одной его доле, выраженной обыкновенной или десятичной дробью. </w:t>
      </w:r>
    </w:p>
    <w:p w14:paraId="7C1CE97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Простые арифметические задачи на нахождение среднего арифметического двух и более чисел.</w:t>
      </w:r>
    </w:p>
    <w:p w14:paraId="7C34E7B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Составные задачи на пропорциональное деление, «на части», способом принятия общего количества за единицу.</w:t>
      </w:r>
    </w:p>
    <w:p w14:paraId="14AA834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Геометрический материал</w:t>
      </w:r>
    </w:p>
    <w:p w14:paraId="6C7B9B0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Градус. Обозначение: 1°. Градусное измерение углов. Величина прямого, острого, тупого, развернутого, полного углов. Транспортир, элементы транспортира. Построение и измерение углов с помощью транспортира. Смежные углы, сумма смежных углов, углов треугольника. 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 </w:t>
      </w:r>
    </w:p>
    <w:p w14:paraId="5CF8348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Площадь. Обозначение: S. </w:t>
      </w:r>
    </w:p>
    <w:p w14:paraId="390369E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Измерение и вычисление площади прямоугольника (квадрата). </w:t>
      </w:r>
    </w:p>
    <w:p w14:paraId="53033E8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Длина окружности: С = 2πR (С = πD). Сектор, сегмент. </w:t>
      </w:r>
    </w:p>
    <w:p w14:paraId="3E8298EF"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Площадь круга: S = πR2. </w:t>
      </w:r>
    </w:p>
    <w:p w14:paraId="3331E52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Линейные, столбчатые, круговые диаграммы.</w:t>
      </w:r>
    </w:p>
    <w:p w14:paraId="1C30412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Построение отрезка, треугольника, четырехугольника, окружности, симметричных относительно оси, центра симметрии.</w:t>
      </w:r>
    </w:p>
    <w:p w14:paraId="0240ACBF" w14:textId="77777777" w:rsidR="00D53398" w:rsidRPr="009757B7" w:rsidRDefault="00D53398" w:rsidP="009757B7">
      <w:pPr>
        <w:spacing w:before="100" w:beforeAutospacing="1" w:after="100" w:afterAutospacing="1" w:line="240" w:lineRule="auto"/>
        <w:ind w:left="153"/>
        <w:contextualSpacing/>
        <w:jc w:val="center"/>
        <w:rPr>
          <w:rFonts w:ascii="Times New Roman" w:hAnsi="Times New Roman" w:cs="Times New Roman"/>
          <w:b/>
          <w:sz w:val="28"/>
          <w:szCs w:val="28"/>
        </w:rPr>
      </w:pPr>
    </w:p>
    <w:p w14:paraId="062FCF9E" w14:textId="77777777" w:rsidR="00D53398" w:rsidRPr="009757B7" w:rsidRDefault="00D53398" w:rsidP="009757B7">
      <w:pPr>
        <w:spacing w:before="100" w:beforeAutospacing="1" w:after="100" w:afterAutospacing="1" w:line="240" w:lineRule="auto"/>
        <w:ind w:left="153"/>
        <w:contextualSpacing/>
        <w:jc w:val="center"/>
        <w:rPr>
          <w:rFonts w:ascii="Times New Roman" w:hAnsi="Times New Roman" w:cs="Times New Roman"/>
          <w:b/>
          <w:sz w:val="28"/>
          <w:szCs w:val="28"/>
        </w:rPr>
      </w:pPr>
      <w:r w:rsidRPr="009757B7">
        <w:rPr>
          <w:rFonts w:ascii="Times New Roman" w:hAnsi="Times New Roman" w:cs="Times New Roman"/>
          <w:b/>
          <w:sz w:val="28"/>
          <w:szCs w:val="28"/>
        </w:rPr>
        <w:lastRenderedPageBreak/>
        <w:t>Тематическое планирование</w:t>
      </w:r>
    </w:p>
    <w:p w14:paraId="733C84AA" w14:textId="77777777" w:rsidR="00D53398" w:rsidRPr="009757B7" w:rsidRDefault="00D53398" w:rsidP="009757B7">
      <w:pPr>
        <w:spacing w:before="100" w:beforeAutospacing="1" w:after="100" w:afterAutospacing="1" w:line="240" w:lineRule="auto"/>
        <w:ind w:left="153"/>
        <w:contextualSpacing/>
        <w:jc w:val="center"/>
        <w:rPr>
          <w:rFonts w:ascii="Times New Roman" w:hAnsi="Times New Roman" w:cs="Times New Roman"/>
          <w:b/>
          <w:sz w:val="28"/>
          <w:szCs w:val="28"/>
          <w:lang w:val="en-US"/>
        </w:rPr>
      </w:pPr>
      <w:r w:rsidRPr="009757B7">
        <w:rPr>
          <w:rFonts w:ascii="Times New Roman" w:hAnsi="Times New Roman" w:cs="Times New Roman"/>
          <w:b/>
          <w:sz w:val="28"/>
          <w:szCs w:val="28"/>
        </w:rPr>
        <w:t>8 класс</w:t>
      </w:r>
    </w:p>
    <w:tbl>
      <w:tblPr>
        <w:tblStyle w:val="a5"/>
        <w:tblW w:w="0" w:type="auto"/>
        <w:tblInd w:w="153" w:type="dxa"/>
        <w:tblLook w:val="04A0" w:firstRow="1" w:lastRow="0" w:firstColumn="1" w:lastColumn="0" w:noHBand="0" w:noVBand="1"/>
      </w:tblPr>
      <w:tblGrid>
        <w:gridCol w:w="1204"/>
        <w:gridCol w:w="5103"/>
        <w:gridCol w:w="3167"/>
      </w:tblGrid>
      <w:tr w:rsidR="00D53398" w:rsidRPr="009757B7" w14:paraId="160D50D6" w14:textId="77777777" w:rsidTr="0009587C">
        <w:tc>
          <w:tcPr>
            <w:tcW w:w="1231" w:type="dxa"/>
          </w:tcPr>
          <w:p w14:paraId="73BA5B4A" w14:textId="77777777" w:rsidR="00D53398" w:rsidRPr="009757B7" w:rsidRDefault="00D53398"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 п/п</w:t>
            </w:r>
          </w:p>
        </w:tc>
        <w:tc>
          <w:tcPr>
            <w:tcW w:w="5235" w:type="dxa"/>
          </w:tcPr>
          <w:p w14:paraId="4F4D2C61" w14:textId="77777777" w:rsidR="00D53398" w:rsidRPr="009757B7" w:rsidRDefault="00D53398"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 xml:space="preserve">Тема раздела </w:t>
            </w:r>
          </w:p>
        </w:tc>
        <w:tc>
          <w:tcPr>
            <w:tcW w:w="3234" w:type="dxa"/>
          </w:tcPr>
          <w:p w14:paraId="5EAC60E0" w14:textId="77777777" w:rsidR="00D53398" w:rsidRPr="009757B7" w:rsidRDefault="00D53398"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Количество часов</w:t>
            </w:r>
          </w:p>
        </w:tc>
      </w:tr>
      <w:tr w:rsidR="00D53398" w:rsidRPr="009757B7" w14:paraId="15F0F05A" w14:textId="77777777" w:rsidTr="0009587C">
        <w:tc>
          <w:tcPr>
            <w:tcW w:w="1231" w:type="dxa"/>
          </w:tcPr>
          <w:p w14:paraId="17E2E4F5"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w:t>
            </w:r>
          </w:p>
        </w:tc>
        <w:tc>
          <w:tcPr>
            <w:tcW w:w="5235" w:type="dxa"/>
          </w:tcPr>
          <w:p w14:paraId="76763BDB"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Нумерация</w:t>
            </w:r>
          </w:p>
        </w:tc>
        <w:tc>
          <w:tcPr>
            <w:tcW w:w="3234" w:type="dxa"/>
          </w:tcPr>
          <w:p w14:paraId="30E32AE2"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5</w:t>
            </w:r>
          </w:p>
        </w:tc>
      </w:tr>
      <w:tr w:rsidR="00D53398" w:rsidRPr="009757B7" w14:paraId="7CD4A438" w14:textId="77777777" w:rsidTr="0009587C">
        <w:tc>
          <w:tcPr>
            <w:tcW w:w="1231" w:type="dxa"/>
          </w:tcPr>
          <w:p w14:paraId="574174C6"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2.</w:t>
            </w:r>
          </w:p>
        </w:tc>
        <w:tc>
          <w:tcPr>
            <w:tcW w:w="5235" w:type="dxa"/>
          </w:tcPr>
          <w:p w14:paraId="0529C618"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Единицы измерения и их соотношения</w:t>
            </w:r>
          </w:p>
        </w:tc>
        <w:tc>
          <w:tcPr>
            <w:tcW w:w="3234" w:type="dxa"/>
          </w:tcPr>
          <w:p w14:paraId="2EA14B5B"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10</w:t>
            </w:r>
          </w:p>
        </w:tc>
      </w:tr>
      <w:tr w:rsidR="00D53398" w:rsidRPr="009757B7" w14:paraId="4F5E3ACD" w14:textId="77777777" w:rsidTr="0009587C">
        <w:tc>
          <w:tcPr>
            <w:tcW w:w="1231" w:type="dxa"/>
          </w:tcPr>
          <w:p w14:paraId="04ACE119"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3.</w:t>
            </w:r>
          </w:p>
        </w:tc>
        <w:tc>
          <w:tcPr>
            <w:tcW w:w="5235" w:type="dxa"/>
          </w:tcPr>
          <w:p w14:paraId="77442D28"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Арифметические действия</w:t>
            </w:r>
          </w:p>
        </w:tc>
        <w:tc>
          <w:tcPr>
            <w:tcW w:w="3234" w:type="dxa"/>
          </w:tcPr>
          <w:p w14:paraId="0D8556C3"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18</w:t>
            </w:r>
          </w:p>
        </w:tc>
      </w:tr>
      <w:tr w:rsidR="00D53398" w:rsidRPr="009757B7" w14:paraId="0C1766E1" w14:textId="77777777" w:rsidTr="0009587C">
        <w:tc>
          <w:tcPr>
            <w:tcW w:w="1231" w:type="dxa"/>
          </w:tcPr>
          <w:p w14:paraId="6D029AA5"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4.</w:t>
            </w:r>
          </w:p>
        </w:tc>
        <w:tc>
          <w:tcPr>
            <w:tcW w:w="5235" w:type="dxa"/>
          </w:tcPr>
          <w:p w14:paraId="17F3936C"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Дроби</w:t>
            </w:r>
          </w:p>
        </w:tc>
        <w:tc>
          <w:tcPr>
            <w:tcW w:w="3234" w:type="dxa"/>
          </w:tcPr>
          <w:p w14:paraId="766B43DD"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28</w:t>
            </w:r>
          </w:p>
        </w:tc>
      </w:tr>
      <w:tr w:rsidR="00D53398" w:rsidRPr="009757B7" w14:paraId="0962378A" w14:textId="77777777" w:rsidTr="0009587C">
        <w:tc>
          <w:tcPr>
            <w:tcW w:w="1231" w:type="dxa"/>
          </w:tcPr>
          <w:p w14:paraId="78D2874C"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5.</w:t>
            </w:r>
          </w:p>
        </w:tc>
        <w:tc>
          <w:tcPr>
            <w:tcW w:w="5235" w:type="dxa"/>
          </w:tcPr>
          <w:p w14:paraId="3F9D6C57"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Арифметические задачи</w:t>
            </w:r>
          </w:p>
        </w:tc>
        <w:tc>
          <w:tcPr>
            <w:tcW w:w="3234" w:type="dxa"/>
          </w:tcPr>
          <w:p w14:paraId="155217A8"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7</w:t>
            </w:r>
          </w:p>
        </w:tc>
      </w:tr>
      <w:tr w:rsidR="00D53398" w:rsidRPr="009757B7" w14:paraId="516B9B46" w14:textId="77777777" w:rsidTr="0009587C">
        <w:tc>
          <w:tcPr>
            <w:tcW w:w="1231" w:type="dxa"/>
          </w:tcPr>
          <w:p w14:paraId="17F962C1"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6.</w:t>
            </w:r>
          </w:p>
        </w:tc>
        <w:tc>
          <w:tcPr>
            <w:tcW w:w="5235" w:type="dxa"/>
          </w:tcPr>
          <w:p w14:paraId="554E53BD"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Геометрический материал</w:t>
            </w:r>
          </w:p>
        </w:tc>
        <w:tc>
          <w:tcPr>
            <w:tcW w:w="3234" w:type="dxa"/>
          </w:tcPr>
          <w:p w14:paraId="38EF5A65"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17</w:t>
            </w:r>
          </w:p>
        </w:tc>
      </w:tr>
      <w:tr w:rsidR="00D53398" w:rsidRPr="009757B7" w14:paraId="19FE4DFA" w14:textId="77777777" w:rsidTr="0009587C">
        <w:tc>
          <w:tcPr>
            <w:tcW w:w="1231" w:type="dxa"/>
          </w:tcPr>
          <w:p w14:paraId="2830AA51"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7.</w:t>
            </w:r>
          </w:p>
        </w:tc>
        <w:tc>
          <w:tcPr>
            <w:tcW w:w="5235" w:type="dxa"/>
          </w:tcPr>
          <w:p w14:paraId="6E02AFC1"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Резерв</w:t>
            </w:r>
          </w:p>
        </w:tc>
        <w:tc>
          <w:tcPr>
            <w:tcW w:w="3234" w:type="dxa"/>
          </w:tcPr>
          <w:p w14:paraId="781D6024"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4</w:t>
            </w:r>
          </w:p>
        </w:tc>
      </w:tr>
      <w:tr w:rsidR="00D53398" w:rsidRPr="009757B7" w14:paraId="37F8BD7C" w14:textId="77777777" w:rsidTr="0009587C">
        <w:tc>
          <w:tcPr>
            <w:tcW w:w="1231" w:type="dxa"/>
          </w:tcPr>
          <w:p w14:paraId="4C021DE7"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8.</w:t>
            </w:r>
          </w:p>
        </w:tc>
        <w:tc>
          <w:tcPr>
            <w:tcW w:w="5235" w:type="dxa"/>
          </w:tcPr>
          <w:p w14:paraId="0841F599"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Контроль и учет знаний</w:t>
            </w:r>
          </w:p>
        </w:tc>
        <w:tc>
          <w:tcPr>
            <w:tcW w:w="3234" w:type="dxa"/>
          </w:tcPr>
          <w:p w14:paraId="6577976A"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8</w:t>
            </w:r>
          </w:p>
        </w:tc>
      </w:tr>
      <w:tr w:rsidR="00D53398" w:rsidRPr="009757B7" w14:paraId="7498E42D" w14:textId="77777777" w:rsidTr="0009587C">
        <w:tc>
          <w:tcPr>
            <w:tcW w:w="1231" w:type="dxa"/>
          </w:tcPr>
          <w:p w14:paraId="5C8A212D"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9.</w:t>
            </w:r>
          </w:p>
        </w:tc>
        <w:tc>
          <w:tcPr>
            <w:tcW w:w="5235" w:type="dxa"/>
          </w:tcPr>
          <w:p w14:paraId="3A27A11A"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Повторение</w:t>
            </w:r>
          </w:p>
        </w:tc>
        <w:tc>
          <w:tcPr>
            <w:tcW w:w="3234" w:type="dxa"/>
          </w:tcPr>
          <w:p w14:paraId="1D5C2F8D"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5</w:t>
            </w:r>
          </w:p>
        </w:tc>
      </w:tr>
      <w:tr w:rsidR="00D53398" w:rsidRPr="009757B7" w14:paraId="25015C62" w14:textId="77777777" w:rsidTr="0009587C">
        <w:tc>
          <w:tcPr>
            <w:tcW w:w="1231" w:type="dxa"/>
          </w:tcPr>
          <w:p w14:paraId="287675C7"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p>
        </w:tc>
        <w:tc>
          <w:tcPr>
            <w:tcW w:w="5235" w:type="dxa"/>
          </w:tcPr>
          <w:p w14:paraId="63912EA1"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Итого:</w:t>
            </w:r>
          </w:p>
        </w:tc>
        <w:tc>
          <w:tcPr>
            <w:tcW w:w="3234" w:type="dxa"/>
          </w:tcPr>
          <w:p w14:paraId="53B6C070"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102</w:t>
            </w:r>
          </w:p>
        </w:tc>
      </w:tr>
    </w:tbl>
    <w:p w14:paraId="4041F152" w14:textId="77777777" w:rsidR="00D53398" w:rsidRPr="009757B7" w:rsidRDefault="00D53398" w:rsidP="009757B7">
      <w:pPr>
        <w:spacing w:before="100" w:beforeAutospacing="1" w:after="100" w:afterAutospacing="1" w:line="240" w:lineRule="auto"/>
        <w:contextualSpacing/>
        <w:rPr>
          <w:rFonts w:ascii="Times New Roman" w:hAnsi="Times New Roman" w:cs="Times New Roman"/>
          <w:b/>
          <w:sz w:val="28"/>
          <w:szCs w:val="28"/>
        </w:rPr>
      </w:pPr>
    </w:p>
    <w:p w14:paraId="3CD3A8D6" w14:textId="77777777" w:rsidR="00DA40D0" w:rsidRPr="009757B7" w:rsidRDefault="00DA40D0" w:rsidP="009757B7">
      <w:pPr>
        <w:spacing w:before="100" w:beforeAutospacing="1" w:after="100" w:afterAutospacing="1" w:line="240" w:lineRule="auto"/>
        <w:ind w:left="284"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9 класс</w:t>
      </w:r>
    </w:p>
    <w:p w14:paraId="1F00EF9D" w14:textId="77777777" w:rsidR="00DA40D0" w:rsidRPr="009757B7" w:rsidRDefault="00DA40D0" w:rsidP="009757B7">
      <w:pPr>
        <w:spacing w:before="100" w:beforeAutospacing="1" w:after="100" w:afterAutospacing="1" w:line="240" w:lineRule="auto"/>
        <w:ind w:left="284"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Нумерация.</w:t>
      </w:r>
    </w:p>
    <w:p w14:paraId="01F513A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14:paraId="31FFE1A8" w14:textId="77777777" w:rsidR="00DA40D0" w:rsidRPr="009757B7" w:rsidRDefault="00DA40D0" w:rsidP="009757B7">
      <w:pPr>
        <w:spacing w:before="100" w:beforeAutospacing="1" w:after="100" w:afterAutospacing="1" w:line="240" w:lineRule="auto"/>
        <w:ind w:left="284"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Единицы измерения и их соотношения.</w:t>
      </w:r>
    </w:p>
    <w:p w14:paraId="4080CAC4"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w:t>
      </w:r>
      <w:proofErr w:type="spellStart"/>
      <w:r w:rsidRPr="009757B7">
        <w:rPr>
          <w:rFonts w:ascii="Times New Roman" w:hAnsi="Times New Roman" w:cs="Times New Roman"/>
          <w:sz w:val="28"/>
          <w:szCs w:val="28"/>
        </w:rPr>
        <w:t>дм</w:t>
      </w:r>
      <w:proofErr w:type="spellEnd"/>
      <w:r w:rsidRPr="009757B7">
        <w:rPr>
          <w:rFonts w:ascii="Times New Roman" w:hAnsi="Times New Roman" w:cs="Times New Roman"/>
          <w:sz w:val="28"/>
          <w:szCs w:val="28"/>
        </w:rPr>
        <w:t xml:space="preserve">), метр (1 м), километр (1 км). Единицы измерения массы: грамм (1 г), килограмм (1 кг), центнер (1 ц), тонна (1 т). Единица измерения емкости: литр (1 л). Единицы измерения времени: секунда (1 с), минута (1 мин), час (1 ч), сутки (1 </w:t>
      </w:r>
      <w:proofErr w:type="spellStart"/>
      <w:r w:rsidRPr="009757B7">
        <w:rPr>
          <w:rFonts w:ascii="Times New Roman" w:hAnsi="Times New Roman" w:cs="Times New Roman"/>
          <w:sz w:val="28"/>
          <w:szCs w:val="28"/>
        </w:rPr>
        <w:t>сут</w:t>
      </w:r>
      <w:proofErr w:type="spellEnd"/>
      <w:r w:rsidRPr="009757B7">
        <w:rPr>
          <w:rFonts w:ascii="Times New Roman" w:hAnsi="Times New Roman" w:cs="Times New Roman"/>
          <w:sz w:val="28"/>
          <w:szCs w:val="28"/>
        </w:rPr>
        <w:t xml:space="preserve">.), неделя (1 </w:t>
      </w:r>
      <w:proofErr w:type="spellStart"/>
      <w:r w:rsidRPr="009757B7">
        <w:rPr>
          <w:rFonts w:ascii="Times New Roman" w:hAnsi="Times New Roman" w:cs="Times New Roman"/>
          <w:sz w:val="28"/>
          <w:szCs w:val="28"/>
        </w:rPr>
        <w:t>нед</w:t>
      </w:r>
      <w:proofErr w:type="spellEnd"/>
      <w:r w:rsidRPr="009757B7">
        <w:rPr>
          <w:rFonts w:ascii="Times New Roman" w:hAnsi="Times New Roman" w:cs="Times New Roman"/>
          <w:sz w:val="28"/>
          <w:szCs w:val="28"/>
        </w:rPr>
        <w:t xml:space="preserve">.), месяц (1 мес.), год (1 год), век (1 в.). Единицы измерения площади: квадратный миллиметр (1 кв. мм), квадратный сантиметр (1 кв. см), квадратный дециметр (1 кв. </w:t>
      </w:r>
      <w:proofErr w:type="spellStart"/>
      <w:r w:rsidRPr="009757B7">
        <w:rPr>
          <w:rFonts w:ascii="Times New Roman" w:hAnsi="Times New Roman" w:cs="Times New Roman"/>
          <w:sz w:val="28"/>
          <w:szCs w:val="28"/>
        </w:rPr>
        <w:t>дм</w:t>
      </w:r>
      <w:proofErr w:type="spellEnd"/>
      <w:r w:rsidRPr="009757B7">
        <w:rPr>
          <w:rFonts w:ascii="Times New Roman" w:hAnsi="Times New Roman" w:cs="Times New Roman"/>
          <w:sz w:val="28"/>
          <w:szCs w:val="28"/>
        </w:rPr>
        <w:t xml:space="preserve">),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w:t>
      </w:r>
      <w:proofErr w:type="spellStart"/>
      <w:r w:rsidRPr="009757B7">
        <w:rPr>
          <w:rFonts w:ascii="Times New Roman" w:hAnsi="Times New Roman" w:cs="Times New Roman"/>
          <w:sz w:val="28"/>
          <w:szCs w:val="28"/>
        </w:rPr>
        <w:t>дм</w:t>
      </w:r>
      <w:proofErr w:type="spellEnd"/>
      <w:r w:rsidRPr="009757B7">
        <w:rPr>
          <w:rFonts w:ascii="Times New Roman" w:hAnsi="Times New Roman" w:cs="Times New Roman"/>
          <w:sz w:val="28"/>
          <w:szCs w:val="28"/>
        </w:rPr>
        <w:t>), кубический метр (1 куб. м), кубический километр (1 куб. км).</w:t>
      </w:r>
    </w:p>
    <w:p w14:paraId="27EF9EC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Соотношения между единицами измерения однородных величин. Сравнение и упорядочение однородных величин. </w:t>
      </w:r>
    </w:p>
    <w:p w14:paraId="2EAB8034"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Преобразования чисел, полученных при измерении стоимости, длины, массы. </w:t>
      </w:r>
    </w:p>
    <w:p w14:paraId="0462160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Запись чисел, полученных при измерении длины, стоимости, массы, в виде десятичной дроби и обратное преобразование.</w:t>
      </w:r>
    </w:p>
    <w:p w14:paraId="41F484F4" w14:textId="77777777" w:rsidR="00DA40D0" w:rsidRPr="009757B7" w:rsidRDefault="00DA40D0" w:rsidP="009757B7">
      <w:pPr>
        <w:spacing w:before="100" w:beforeAutospacing="1" w:after="100" w:afterAutospacing="1" w:line="240" w:lineRule="auto"/>
        <w:ind w:left="284"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Арифметические действия.</w:t>
      </w:r>
    </w:p>
    <w:p w14:paraId="5C9D6020"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 </w:t>
      </w:r>
    </w:p>
    <w:p w14:paraId="1C7DA38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14:paraId="1AF6A40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14:paraId="0300107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Нахождение неизвестного компонента сложения и вычитания.</w:t>
      </w:r>
    </w:p>
    <w:p w14:paraId="3484703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Способы проверки правильности вычислений (алгоритм, обратное действие, оценка достоверности результата). </w:t>
      </w:r>
    </w:p>
    <w:p w14:paraId="57D280D2"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100 000.</w:t>
      </w:r>
    </w:p>
    <w:p w14:paraId="41A4CCA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Умножение и деление целых чисел, полученных при счете и при измерении, на однозначное, двузначное число. </w:t>
      </w:r>
    </w:p>
    <w:p w14:paraId="6A4C371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Порядок действий. Нахождение значения числового выражения, состоящего из 3—4 арифметических действий. </w:t>
      </w:r>
    </w:p>
    <w:p w14:paraId="08EAB3C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 </w:t>
      </w:r>
    </w:p>
    <w:p w14:paraId="2EFF3F72" w14:textId="77777777" w:rsidR="00DA40D0" w:rsidRPr="009757B7" w:rsidRDefault="00DA40D0" w:rsidP="009757B7">
      <w:pPr>
        <w:spacing w:before="100" w:beforeAutospacing="1" w:after="100" w:afterAutospacing="1" w:line="240" w:lineRule="auto"/>
        <w:ind w:left="284"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Дроби.</w:t>
      </w:r>
    </w:p>
    <w:p w14:paraId="1131B8B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 </w:t>
      </w:r>
    </w:p>
    <w:p w14:paraId="3B87A563"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14:paraId="5DE0923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Смешанное число. Получение, чтение, запись, сравнение смешанных чисел. </w:t>
      </w:r>
    </w:p>
    <w:p w14:paraId="0B5549BB"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14:paraId="61FA3BEF"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Сравнение дробей с разными числителями и знаменателями. </w:t>
      </w:r>
    </w:p>
    <w:p w14:paraId="57DA381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Сложение и вычитание обыкновенных дробей с одинаковыми знаменателями. </w:t>
      </w:r>
    </w:p>
    <w:p w14:paraId="69A66BE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Нахождение одной или нескольких частей числа. </w:t>
      </w:r>
    </w:p>
    <w:p w14:paraId="308724F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Десятичная дробь. Чтение, запись десятичных дробей. </w:t>
      </w:r>
    </w:p>
    <w:p w14:paraId="4BA1BE3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Выражение десятичных дробей в более крупных (мелких), одинаковых долях. </w:t>
      </w:r>
    </w:p>
    <w:p w14:paraId="170C384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Сравнение десятичных дробей. </w:t>
      </w:r>
    </w:p>
    <w:p w14:paraId="4AD8AB6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Сложение и вычитание десятичных дробей (все случаи). </w:t>
      </w:r>
    </w:p>
    <w:p w14:paraId="7534688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 </w:t>
      </w:r>
    </w:p>
    <w:p w14:paraId="769BFD21"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Нахождение десятичной дроби от числа. </w:t>
      </w:r>
    </w:p>
    <w:p w14:paraId="594ACA6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 </w:t>
      </w:r>
    </w:p>
    <w:p w14:paraId="2543D585"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Понятие «процента». Нахождение одного процента от числа. Нахождение нескольких процентов от числа.</w:t>
      </w:r>
    </w:p>
    <w:p w14:paraId="36630BB6" w14:textId="77777777" w:rsidR="00DA40D0" w:rsidRPr="009757B7" w:rsidRDefault="00DA40D0" w:rsidP="009757B7">
      <w:pPr>
        <w:spacing w:before="100" w:beforeAutospacing="1" w:after="100" w:afterAutospacing="1" w:line="240" w:lineRule="auto"/>
        <w:ind w:left="284"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Арифметические задачи.</w:t>
      </w:r>
    </w:p>
    <w:p w14:paraId="10C5080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 </w:t>
      </w:r>
    </w:p>
    <w:p w14:paraId="71D1D63F"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14:paraId="1A1529B2"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Планирование хода решения задачи. </w:t>
      </w:r>
    </w:p>
    <w:p w14:paraId="38ED606A"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Арифметические задачи, связанные с программой профильного труда. </w:t>
      </w:r>
    </w:p>
    <w:p w14:paraId="059898AE" w14:textId="77777777" w:rsidR="00DA40D0" w:rsidRPr="009757B7" w:rsidRDefault="00DA40D0" w:rsidP="009757B7">
      <w:pPr>
        <w:spacing w:before="100" w:beforeAutospacing="1" w:after="100" w:afterAutospacing="1" w:line="240" w:lineRule="auto"/>
        <w:ind w:left="284" w:firstLine="567"/>
        <w:contextualSpacing/>
        <w:jc w:val="center"/>
        <w:rPr>
          <w:rFonts w:ascii="Times New Roman" w:hAnsi="Times New Roman" w:cs="Times New Roman"/>
          <w:b/>
          <w:sz w:val="28"/>
          <w:szCs w:val="28"/>
        </w:rPr>
      </w:pPr>
      <w:r w:rsidRPr="009757B7">
        <w:rPr>
          <w:rFonts w:ascii="Times New Roman" w:hAnsi="Times New Roman" w:cs="Times New Roman"/>
          <w:b/>
          <w:sz w:val="28"/>
          <w:szCs w:val="28"/>
        </w:rPr>
        <w:t>Геометрический материал.</w:t>
      </w:r>
    </w:p>
    <w:p w14:paraId="4A25FA57"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инструментов для выполнения построений. </w:t>
      </w:r>
    </w:p>
    <w:p w14:paraId="2E01BF1D"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 </w:t>
      </w:r>
    </w:p>
    <w:p w14:paraId="140D7768"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14:paraId="63AA8946"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 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 </w:t>
      </w:r>
    </w:p>
    <w:p w14:paraId="206140FC"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Периметр. Вычисление периметра треугольника, прямоугольника, квадрата. </w:t>
      </w:r>
    </w:p>
    <w:p w14:paraId="4E06D55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Площадь геометрической фигуры. Обозначение: S. Вычисление площади прямоугольника (квадрата). </w:t>
      </w:r>
    </w:p>
    <w:p w14:paraId="77345E79"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прямоугольного параллелепипеда (в том числе куба). Площадь боковой и полной поверхности прямоугольного параллелепипеда (в том числе куба). </w:t>
      </w:r>
    </w:p>
    <w:p w14:paraId="2F19344E" w14:textId="77777777" w:rsidR="00DA40D0"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lastRenderedPageBreak/>
        <w:t xml:space="preserve">Объем геометрического тела. Обозначение: V. Измерение и вычисление объема прямоугольного параллелепипеда (в том числе куба). </w:t>
      </w:r>
    </w:p>
    <w:p w14:paraId="74F860FC" w14:textId="77777777" w:rsidR="00D53398" w:rsidRPr="009757B7" w:rsidRDefault="00DA40D0" w:rsidP="009757B7">
      <w:pPr>
        <w:spacing w:before="100" w:beforeAutospacing="1" w:after="100" w:afterAutospacing="1" w:line="240" w:lineRule="auto"/>
        <w:ind w:left="284" w:firstLine="567"/>
        <w:contextualSpacing/>
        <w:jc w:val="both"/>
        <w:rPr>
          <w:rFonts w:ascii="Times New Roman" w:hAnsi="Times New Roman" w:cs="Times New Roman"/>
          <w:sz w:val="28"/>
          <w:szCs w:val="28"/>
        </w:rPr>
      </w:pPr>
      <w:r w:rsidRPr="009757B7">
        <w:rPr>
          <w:rFonts w:ascii="Times New Roman" w:hAnsi="Times New Roman" w:cs="Times New Roman"/>
          <w:sz w:val="28"/>
          <w:szCs w:val="28"/>
        </w:rPr>
        <w:t>Геометр</w:t>
      </w:r>
      <w:r w:rsidR="00543ED4" w:rsidRPr="009757B7">
        <w:rPr>
          <w:rFonts w:ascii="Times New Roman" w:hAnsi="Times New Roman" w:cs="Times New Roman"/>
          <w:sz w:val="28"/>
          <w:szCs w:val="28"/>
        </w:rPr>
        <w:t>ические формы в окружающем мире.</w:t>
      </w:r>
    </w:p>
    <w:p w14:paraId="77AD9CC7" w14:textId="77777777" w:rsidR="00D53398" w:rsidRPr="009757B7" w:rsidRDefault="00D53398" w:rsidP="009757B7">
      <w:pPr>
        <w:spacing w:before="100" w:beforeAutospacing="1" w:after="100" w:afterAutospacing="1" w:line="240" w:lineRule="auto"/>
        <w:ind w:left="153"/>
        <w:contextualSpacing/>
        <w:jc w:val="center"/>
        <w:rPr>
          <w:rFonts w:ascii="Times New Roman" w:hAnsi="Times New Roman" w:cs="Times New Roman"/>
          <w:b/>
          <w:sz w:val="28"/>
          <w:szCs w:val="28"/>
        </w:rPr>
      </w:pPr>
    </w:p>
    <w:p w14:paraId="5A647A99" w14:textId="77777777" w:rsidR="00D53398" w:rsidRPr="009757B7" w:rsidRDefault="00D53398" w:rsidP="009757B7">
      <w:pPr>
        <w:spacing w:before="100" w:beforeAutospacing="1" w:after="100" w:afterAutospacing="1" w:line="240" w:lineRule="auto"/>
        <w:ind w:left="153"/>
        <w:contextualSpacing/>
        <w:jc w:val="center"/>
        <w:rPr>
          <w:rFonts w:ascii="Times New Roman" w:hAnsi="Times New Roman" w:cs="Times New Roman"/>
          <w:b/>
          <w:sz w:val="28"/>
          <w:szCs w:val="28"/>
        </w:rPr>
      </w:pPr>
      <w:r w:rsidRPr="009757B7">
        <w:rPr>
          <w:rFonts w:ascii="Times New Roman" w:hAnsi="Times New Roman" w:cs="Times New Roman"/>
          <w:b/>
          <w:sz w:val="28"/>
          <w:szCs w:val="28"/>
        </w:rPr>
        <w:t>Тематическое планирование</w:t>
      </w:r>
    </w:p>
    <w:p w14:paraId="5BC0269B" w14:textId="77777777" w:rsidR="00D53398" w:rsidRPr="009757B7" w:rsidRDefault="00D53398" w:rsidP="009757B7">
      <w:pPr>
        <w:spacing w:before="100" w:beforeAutospacing="1" w:after="100" w:afterAutospacing="1" w:line="240" w:lineRule="auto"/>
        <w:ind w:left="153"/>
        <w:contextualSpacing/>
        <w:jc w:val="center"/>
        <w:rPr>
          <w:rFonts w:ascii="Times New Roman" w:hAnsi="Times New Roman" w:cs="Times New Roman"/>
          <w:b/>
          <w:sz w:val="28"/>
          <w:szCs w:val="28"/>
          <w:lang w:val="en-US"/>
        </w:rPr>
      </w:pPr>
      <w:r w:rsidRPr="009757B7">
        <w:rPr>
          <w:rFonts w:ascii="Times New Roman" w:hAnsi="Times New Roman" w:cs="Times New Roman"/>
          <w:b/>
          <w:sz w:val="28"/>
          <w:szCs w:val="28"/>
        </w:rPr>
        <w:t>9 класс</w:t>
      </w:r>
    </w:p>
    <w:tbl>
      <w:tblPr>
        <w:tblStyle w:val="a5"/>
        <w:tblW w:w="0" w:type="auto"/>
        <w:tblInd w:w="153" w:type="dxa"/>
        <w:tblLook w:val="04A0" w:firstRow="1" w:lastRow="0" w:firstColumn="1" w:lastColumn="0" w:noHBand="0" w:noVBand="1"/>
      </w:tblPr>
      <w:tblGrid>
        <w:gridCol w:w="1204"/>
        <w:gridCol w:w="5103"/>
        <w:gridCol w:w="3167"/>
      </w:tblGrid>
      <w:tr w:rsidR="00D53398" w:rsidRPr="009757B7" w14:paraId="647A74AF" w14:textId="77777777" w:rsidTr="0009587C">
        <w:tc>
          <w:tcPr>
            <w:tcW w:w="1231" w:type="dxa"/>
          </w:tcPr>
          <w:p w14:paraId="7595FF24" w14:textId="77777777" w:rsidR="00D53398" w:rsidRPr="009757B7" w:rsidRDefault="00D53398"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 п/п</w:t>
            </w:r>
          </w:p>
        </w:tc>
        <w:tc>
          <w:tcPr>
            <w:tcW w:w="5235" w:type="dxa"/>
          </w:tcPr>
          <w:p w14:paraId="166A0B6E" w14:textId="77777777" w:rsidR="00D53398" w:rsidRPr="009757B7" w:rsidRDefault="00D53398"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 xml:space="preserve">Тема раздела </w:t>
            </w:r>
          </w:p>
        </w:tc>
        <w:tc>
          <w:tcPr>
            <w:tcW w:w="3234" w:type="dxa"/>
          </w:tcPr>
          <w:p w14:paraId="7D453E78" w14:textId="77777777" w:rsidR="00D53398" w:rsidRPr="009757B7" w:rsidRDefault="00D53398" w:rsidP="009757B7">
            <w:pPr>
              <w:spacing w:before="100" w:beforeAutospacing="1" w:after="100" w:afterAutospacing="1"/>
              <w:contextualSpacing/>
              <w:jc w:val="center"/>
              <w:rPr>
                <w:rFonts w:ascii="Times New Roman" w:hAnsi="Times New Roman" w:cs="Times New Roman"/>
                <w:b/>
                <w:sz w:val="28"/>
                <w:szCs w:val="28"/>
              </w:rPr>
            </w:pPr>
            <w:r w:rsidRPr="009757B7">
              <w:rPr>
                <w:rFonts w:ascii="Times New Roman" w:hAnsi="Times New Roman" w:cs="Times New Roman"/>
                <w:b/>
                <w:sz w:val="28"/>
                <w:szCs w:val="28"/>
              </w:rPr>
              <w:t>Количество часов</w:t>
            </w:r>
          </w:p>
        </w:tc>
      </w:tr>
      <w:tr w:rsidR="00D53398" w:rsidRPr="009757B7" w14:paraId="2A1E20AC" w14:textId="77777777" w:rsidTr="0009587C">
        <w:tc>
          <w:tcPr>
            <w:tcW w:w="1231" w:type="dxa"/>
          </w:tcPr>
          <w:p w14:paraId="48DB376A"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w:t>
            </w:r>
          </w:p>
        </w:tc>
        <w:tc>
          <w:tcPr>
            <w:tcW w:w="5235" w:type="dxa"/>
          </w:tcPr>
          <w:p w14:paraId="1CE9AF2F"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Нумерация</w:t>
            </w:r>
          </w:p>
        </w:tc>
        <w:tc>
          <w:tcPr>
            <w:tcW w:w="3234" w:type="dxa"/>
          </w:tcPr>
          <w:p w14:paraId="4BF2511A" w14:textId="77777777" w:rsidR="00D53398" w:rsidRPr="009757B7" w:rsidRDefault="000C541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2</w:t>
            </w:r>
          </w:p>
        </w:tc>
      </w:tr>
      <w:tr w:rsidR="00D53398" w:rsidRPr="009757B7" w14:paraId="29056F1A" w14:textId="77777777" w:rsidTr="0009587C">
        <w:tc>
          <w:tcPr>
            <w:tcW w:w="1231" w:type="dxa"/>
          </w:tcPr>
          <w:p w14:paraId="60D8323C"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2.</w:t>
            </w:r>
          </w:p>
        </w:tc>
        <w:tc>
          <w:tcPr>
            <w:tcW w:w="5235" w:type="dxa"/>
          </w:tcPr>
          <w:p w14:paraId="610C1A23"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Единицы измерения и их соотношения</w:t>
            </w:r>
          </w:p>
        </w:tc>
        <w:tc>
          <w:tcPr>
            <w:tcW w:w="3234" w:type="dxa"/>
          </w:tcPr>
          <w:p w14:paraId="28539199" w14:textId="77777777" w:rsidR="00D53398" w:rsidRPr="009757B7" w:rsidRDefault="000C541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3</w:t>
            </w:r>
          </w:p>
        </w:tc>
      </w:tr>
      <w:tr w:rsidR="00D53398" w:rsidRPr="009757B7" w14:paraId="5C8413BF" w14:textId="77777777" w:rsidTr="0009587C">
        <w:tc>
          <w:tcPr>
            <w:tcW w:w="1231" w:type="dxa"/>
          </w:tcPr>
          <w:p w14:paraId="50840E16"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3.</w:t>
            </w:r>
          </w:p>
        </w:tc>
        <w:tc>
          <w:tcPr>
            <w:tcW w:w="5235" w:type="dxa"/>
          </w:tcPr>
          <w:p w14:paraId="751D536E"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Арифметические действия</w:t>
            </w:r>
          </w:p>
        </w:tc>
        <w:tc>
          <w:tcPr>
            <w:tcW w:w="3234" w:type="dxa"/>
          </w:tcPr>
          <w:p w14:paraId="0116A351" w14:textId="77777777" w:rsidR="00D53398" w:rsidRPr="009757B7" w:rsidRDefault="000C541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20</w:t>
            </w:r>
          </w:p>
        </w:tc>
      </w:tr>
      <w:tr w:rsidR="00D53398" w:rsidRPr="009757B7" w14:paraId="0F32816B" w14:textId="77777777" w:rsidTr="0009587C">
        <w:tc>
          <w:tcPr>
            <w:tcW w:w="1231" w:type="dxa"/>
          </w:tcPr>
          <w:p w14:paraId="51F65E81"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4.</w:t>
            </w:r>
          </w:p>
        </w:tc>
        <w:tc>
          <w:tcPr>
            <w:tcW w:w="5235" w:type="dxa"/>
          </w:tcPr>
          <w:p w14:paraId="7394512E"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Дроби</w:t>
            </w:r>
          </w:p>
        </w:tc>
        <w:tc>
          <w:tcPr>
            <w:tcW w:w="3234" w:type="dxa"/>
          </w:tcPr>
          <w:p w14:paraId="1BFB3525" w14:textId="77777777" w:rsidR="00D53398" w:rsidRPr="009757B7" w:rsidRDefault="000C541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23</w:t>
            </w:r>
          </w:p>
        </w:tc>
      </w:tr>
      <w:tr w:rsidR="00D53398" w:rsidRPr="009757B7" w14:paraId="59771DEF" w14:textId="77777777" w:rsidTr="0009587C">
        <w:tc>
          <w:tcPr>
            <w:tcW w:w="1231" w:type="dxa"/>
          </w:tcPr>
          <w:p w14:paraId="1F9BA975"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5.</w:t>
            </w:r>
          </w:p>
        </w:tc>
        <w:tc>
          <w:tcPr>
            <w:tcW w:w="5235" w:type="dxa"/>
          </w:tcPr>
          <w:p w14:paraId="31C0C133"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Арифметические задачи</w:t>
            </w:r>
          </w:p>
        </w:tc>
        <w:tc>
          <w:tcPr>
            <w:tcW w:w="3234" w:type="dxa"/>
          </w:tcPr>
          <w:p w14:paraId="4AC0973F" w14:textId="77777777" w:rsidR="00D53398" w:rsidRPr="009757B7" w:rsidRDefault="000C541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5</w:t>
            </w:r>
          </w:p>
        </w:tc>
      </w:tr>
      <w:tr w:rsidR="00D53398" w:rsidRPr="009757B7" w14:paraId="6DB0732C" w14:textId="77777777" w:rsidTr="0009587C">
        <w:tc>
          <w:tcPr>
            <w:tcW w:w="1231" w:type="dxa"/>
          </w:tcPr>
          <w:p w14:paraId="49C42FB1"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6.</w:t>
            </w:r>
          </w:p>
        </w:tc>
        <w:tc>
          <w:tcPr>
            <w:tcW w:w="5235" w:type="dxa"/>
          </w:tcPr>
          <w:p w14:paraId="0666794A"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Геометрический материал</w:t>
            </w:r>
          </w:p>
        </w:tc>
        <w:tc>
          <w:tcPr>
            <w:tcW w:w="3234" w:type="dxa"/>
          </w:tcPr>
          <w:p w14:paraId="2447B326"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34</w:t>
            </w:r>
          </w:p>
        </w:tc>
      </w:tr>
      <w:tr w:rsidR="00D53398" w:rsidRPr="009757B7" w14:paraId="5447E735" w14:textId="77777777" w:rsidTr="0009587C">
        <w:tc>
          <w:tcPr>
            <w:tcW w:w="1231" w:type="dxa"/>
          </w:tcPr>
          <w:p w14:paraId="253F4BEF"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7.</w:t>
            </w:r>
          </w:p>
        </w:tc>
        <w:tc>
          <w:tcPr>
            <w:tcW w:w="5235" w:type="dxa"/>
          </w:tcPr>
          <w:p w14:paraId="0850C780"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Резерв</w:t>
            </w:r>
          </w:p>
        </w:tc>
        <w:tc>
          <w:tcPr>
            <w:tcW w:w="3234" w:type="dxa"/>
          </w:tcPr>
          <w:p w14:paraId="1E022B68"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4</w:t>
            </w:r>
          </w:p>
        </w:tc>
      </w:tr>
      <w:tr w:rsidR="00D53398" w:rsidRPr="009757B7" w14:paraId="59EFB36A" w14:textId="77777777" w:rsidTr="0009587C">
        <w:tc>
          <w:tcPr>
            <w:tcW w:w="1231" w:type="dxa"/>
          </w:tcPr>
          <w:p w14:paraId="657DBF75"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8.</w:t>
            </w:r>
          </w:p>
        </w:tc>
        <w:tc>
          <w:tcPr>
            <w:tcW w:w="5235" w:type="dxa"/>
          </w:tcPr>
          <w:p w14:paraId="2426D83A"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Контроль и учет знаний</w:t>
            </w:r>
          </w:p>
        </w:tc>
        <w:tc>
          <w:tcPr>
            <w:tcW w:w="3234" w:type="dxa"/>
          </w:tcPr>
          <w:p w14:paraId="0141F20E"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7</w:t>
            </w:r>
          </w:p>
        </w:tc>
      </w:tr>
      <w:tr w:rsidR="00D53398" w:rsidRPr="009757B7" w14:paraId="6B2E3E08" w14:textId="77777777" w:rsidTr="0009587C">
        <w:tc>
          <w:tcPr>
            <w:tcW w:w="1231" w:type="dxa"/>
          </w:tcPr>
          <w:p w14:paraId="5BC2C96A"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9.</w:t>
            </w:r>
          </w:p>
        </w:tc>
        <w:tc>
          <w:tcPr>
            <w:tcW w:w="5235" w:type="dxa"/>
          </w:tcPr>
          <w:p w14:paraId="5AB5DFFE"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Повторение</w:t>
            </w:r>
          </w:p>
        </w:tc>
        <w:tc>
          <w:tcPr>
            <w:tcW w:w="3234" w:type="dxa"/>
          </w:tcPr>
          <w:p w14:paraId="0E5EF01D" w14:textId="77777777" w:rsidR="00D53398" w:rsidRPr="009757B7" w:rsidRDefault="000C5415"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4</w:t>
            </w:r>
          </w:p>
        </w:tc>
      </w:tr>
      <w:tr w:rsidR="00D53398" w:rsidRPr="009757B7" w14:paraId="2655A301" w14:textId="77777777" w:rsidTr="0009587C">
        <w:tc>
          <w:tcPr>
            <w:tcW w:w="1231" w:type="dxa"/>
          </w:tcPr>
          <w:p w14:paraId="680EAD45"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p>
        </w:tc>
        <w:tc>
          <w:tcPr>
            <w:tcW w:w="5235" w:type="dxa"/>
          </w:tcPr>
          <w:p w14:paraId="161A0D5B" w14:textId="77777777" w:rsidR="00D53398" w:rsidRPr="009757B7" w:rsidRDefault="00D53398"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Итого:</w:t>
            </w:r>
          </w:p>
        </w:tc>
        <w:tc>
          <w:tcPr>
            <w:tcW w:w="3234" w:type="dxa"/>
          </w:tcPr>
          <w:p w14:paraId="007F1502" w14:textId="77777777" w:rsidR="00D53398" w:rsidRPr="009757B7" w:rsidRDefault="009C14AE" w:rsidP="009757B7">
            <w:pPr>
              <w:spacing w:before="100" w:beforeAutospacing="1" w:after="100" w:afterAutospacing="1"/>
              <w:contextualSpacing/>
              <w:jc w:val="center"/>
              <w:rPr>
                <w:rFonts w:ascii="Times New Roman" w:hAnsi="Times New Roman" w:cs="Times New Roman"/>
                <w:sz w:val="28"/>
                <w:szCs w:val="28"/>
              </w:rPr>
            </w:pPr>
            <w:r w:rsidRPr="009757B7">
              <w:rPr>
                <w:rFonts w:ascii="Times New Roman" w:hAnsi="Times New Roman" w:cs="Times New Roman"/>
                <w:sz w:val="28"/>
                <w:szCs w:val="28"/>
              </w:rPr>
              <w:t>1</w:t>
            </w:r>
            <w:r w:rsidR="000C5415" w:rsidRPr="009757B7">
              <w:rPr>
                <w:rFonts w:ascii="Times New Roman" w:hAnsi="Times New Roman" w:cs="Times New Roman"/>
                <w:sz w:val="28"/>
                <w:szCs w:val="28"/>
              </w:rPr>
              <w:t>02</w:t>
            </w:r>
          </w:p>
        </w:tc>
      </w:tr>
    </w:tbl>
    <w:p w14:paraId="3E5B1676" w14:textId="77777777" w:rsidR="00EC4CFE" w:rsidRPr="009757B7" w:rsidRDefault="00EC4CFE" w:rsidP="009757B7">
      <w:pPr>
        <w:spacing w:line="240" w:lineRule="auto"/>
        <w:contextualSpacing/>
        <w:rPr>
          <w:rFonts w:ascii="Times New Roman" w:eastAsia="Times New Roman" w:hAnsi="Times New Roman" w:cs="Times New Roman"/>
          <w:color w:val="000000"/>
          <w:sz w:val="28"/>
          <w:szCs w:val="28"/>
          <w:lang w:eastAsia="ru-RU"/>
        </w:rPr>
      </w:pPr>
    </w:p>
    <w:p w14:paraId="47797B94" w14:textId="77777777" w:rsidR="00EC4CFE" w:rsidRPr="009757B7" w:rsidRDefault="00EC4CFE" w:rsidP="009757B7">
      <w:pPr>
        <w:spacing w:line="240" w:lineRule="auto"/>
        <w:contextualSpacing/>
        <w:rPr>
          <w:rFonts w:ascii="Times New Roman" w:hAnsi="Times New Roman" w:cs="Times New Roman"/>
          <w:sz w:val="28"/>
          <w:szCs w:val="28"/>
        </w:rPr>
      </w:pPr>
    </w:p>
    <w:p w14:paraId="1A86C2AC" w14:textId="77777777" w:rsidR="00D53398" w:rsidRPr="009757B7" w:rsidRDefault="0009587C"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 xml:space="preserve">Материально </w:t>
      </w:r>
      <w:r w:rsidR="00770FF1" w:rsidRPr="009757B7">
        <w:rPr>
          <w:rFonts w:ascii="Times New Roman" w:hAnsi="Times New Roman" w:cs="Times New Roman"/>
          <w:b/>
          <w:sz w:val="28"/>
          <w:szCs w:val="28"/>
        </w:rPr>
        <w:t>–</w:t>
      </w:r>
      <w:r w:rsidRPr="009757B7">
        <w:rPr>
          <w:rFonts w:ascii="Times New Roman" w:hAnsi="Times New Roman" w:cs="Times New Roman"/>
          <w:b/>
          <w:sz w:val="28"/>
          <w:szCs w:val="28"/>
        </w:rPr>
        <w:t xml:space="preserve"> техни</w:t>
      </w:r>
      <w:r w:rsidR="00770FF1" w:rsidRPr="009757B7">
        <w:rPr>
          <w:rFonts w:ascii="Times New Roman" w:hAnsi="Times New Roman" w:cs="Times New Roman"/>
          <w:b/>
          <w:sz w:val="28"/>
          <w:szCs w:val="28"/>
        </w:rPr>
        <w:t xml:space="preserve">ческое обеспечение </w:t>
      </w:r>
      <w:r w:rsidR="00C0550A" w:rsidRPr="009757B7">
        <w:rPr>
          <w:rFonts w:ascii="Times New Roman" w:hAnsi="Times New Roman" w:cs="Times New Roman"/>
          <w:b/>
          <w:sz w:val="28"/>
          <w:szCs w:val="28"/>
        </w:rPr>
        <w:t xml:space="preserve">предмета «Математика» </w:t>
      </w:r>
    </w:p>
    <w:p w14:paraId="3EE6F529" w14:textId="77777777" w:rsidR="00C0550A" w:rsidRPr="009757B7" w:rsidRDefault="0063440A" w:rsidP="009757B7">
      <w:pPr>
        <w:spacing w:before="100" w:beforeAutospacing="1" w:after="100" w:afterAutospacing="1" w:line="240" w:lineRule="auto"/>
        <w:ind w:left="284" w:firstLine="567"/>
        <w:contextualSpacing/>
        <w:jc w:val="both"/>
        <w:rPr>
          <w:rFonts w:ascii="Times New Roman" w:hAnsi="Times New Roman" w:cs="Times New Roman"/>
          <w:b/>
          <w:sz w:val="28"/>
          <w:szCs w:val="28"/>
        </w:rPr>
      </w:pPr>
      <w:r w:rsidRPr="009757B7">
        <w:rPr>
          <w:rFonts w:ascii="Times New Roman" w:hAnsi="Times New Roman" w:cs="Times New Roman"/>
          <w:b/>
          <w:sz w:val="28"/>
          <w:szCs w:val="28"/>
        </w:rPr>
        <w:t>в</w:t>
      </w:r>
      <w:r w:rsidR="00C0550A" w:rsidRPr="009757B7">
        <w:rPr>
          <w:rFonts w:ascii="Times New Roman" w:hAnsi="Times New Roman" w:cs="Times New Roman"/>
          <w:b/>
          <w:sz w:val="28"/>
          <w:szCs w:val="28"/>
        </w:rPr>
        <w:t>ключае</w:t>
      </w:r>
      <w:r w:rsidRPr="009757B7">
        <w:rPr>
          <w:rFonts w:ascii="Times New Roman" w:hAnsi="Times New Roman" w:cs="Times New Roman"/>
          <w:b/>
          <w:sz w:val="28"/>
          <w:szCs w:val="28"/>
        </w:rPr>
        <w:t>т:</w:t>
      </w:r>
    </w:p>
    <w:p w14:paraId="3D57F3F8" w14:textId="77777777" w:rsidR="00C0550A" w:rsidRPr="009757B7" w:rsidRDefault="00C0550A" w:rsidP="009757B7">
      <w:pPr>
        <w:numPr>
          <w:ilvl w:val="0"/>
          <w:numId w:val="12"/>
        </w:numPr>
        <w:spacing w:after="0" w:line="240" w:lineRule="auto"/>
        <w:ind w:left="284"/>
        <w:contextualSpacing/>
        <w:rPr>
          <w:rFonts w:ascii="Times New Roman" w:hAnsi="Times New Roman" w:cs="Times New Roman"/>
          <w:color w:val="000000" w:themeColor="text1"/>
          <w:sz w:val="28"/>
          <w:szCs w:val="28"/>
        </w:rPr>
      </w:pPr>
      <w:r w:rsidRPr="009757B7">
        <w:rPr>
          <w:rFonts w:ascii="Times New Roman" w:hAnsi="Times New Roman" w:cs="Times New Roman"/>
          <w:color w:val="000000" w:themeColor="text1"/>
          <w:sz w:val="28"/>
          <w:szCs w:val="28"/>
        </w:rPr>
        <w:t>адаптированную основную общеобразовательную программу образования обучающихся с умственной отсталостью (интеллектуальными нарушениями);</w:t>
      </w:r>
    </w:p>
    <w:p w14:paraId="72375545" w14:textId="77777777" w:rsidR="0063440A" w:rsidRPr="009757B7" w:rsidRDefault="0063440A" w:rsidP="009757B7">
      <w:pPr>
        <w:numPr>
          <w:ilvl w:val="0"/>
          <w:numId w:val="12"/>
        </w:numPr>
        <w:shd w:val="clear" w:color="auto" w:fill="FFFFFF"/>
        <w:spacing w:after="0" w:line="240" w:lineRule="auto"/>
        <w:ind w:left="284"/>
        <w:contextualSpacing/>
        <w:rPr>
          <w:rFonts w:ascii="Times New Roman" w:eastAsia="Times New Roman" w:hAnsi="Times New Roman" w:cs="Times New Roman"/>
          <w:color w:val="000000" w:themeColor="text1"/>
          <w:sz w:val="28"/>
          <w:szCs w:val="28"/>
          <w:lang w:eastAsia="ru-RU"/>
        </w:rPr>
      </w:pPr>
      <w:r w:rsidRPr="009757B7">
        <w:rPr>
          <w:rFonts w:ascii="Times New Roman" w:eastAsia="Times New Roman" w:hAnsi="Times New Roman" w:cs="Times New Roman"/>
          <w:color w:val="000000" w:themeColor="text1"/>
          <w:sz w:val="28"/>
          <w:szCs w:val="28"/>
          <w:lang w:eastAsia="ru-RU"/>
        </w:rPr>
        <w:t>классный инструмент для работы учеников у доски, проведения расчетов и вычислений, построения чертежей – классные линейки, треугольники с различными углами (30°, 45° и 60°);</w:t>
      </w:r>
    </w:p>
    <w:p w14:paraId="4FCF32A6" w14:textId="77777777" w:rsidR="0063440A" w:rsidRPr="009757B7" w:rsidRDefault="0063440A" w:rsidP="009757B7">
      <w:pPr>
        <w:numPr>
          <w:ilvl w:val="0"/>
          <w:numId w:val="12"/>
        </w:numPr>
        <w:shd w:val="clear" w:color="auto" w:fill="FFFFFF"/>
        <w:spacing w:after="0" w:line="240" w:lineRule="auto"/>
        <w:ind w:left="284"/>
        <w:contextualSpacing/>
        <w:rPr>
          <w:rFonts w:ascii="Times New Roman" w:eastAsia="Times New Roman" w:hAnsi="Times New Roman" w:cs="Times New Roman"/>
          <w:color w:val="000000" w:themeColor="text1"/>
          <w:sz w:val="28"/>
          <w:szCs w:val="28"/>
          <w:lang w:eastAsia="ru-RU"/>
        </w:rPr>
      </w:pPr>
      <w:r w:rsidRPr="009757B7">
        <w:rPr>
          <w:rFonts w:ascii="Times New Roman" w:eastAsia="Times New Roman" w:hAnsi="Times New Roman" w:cs="Times New Roman"/>
          <w:color w:val="000000" w:themeColor="text1"/>
          <w:sz w:val="28"/>
          <w:szCs w:val="28"/>
          <w:lang w:eastAsia="ru-RU"/>
        </w:rPr>
        <w:t xml:space="preserve"> демонстрационный транспортир, циркуль, рулетка;</w:t>
      </w:r>
    </w:p>
    <w:p w14:paraId="5AD6EA70" w14:textId="77777777" w:rsidR="0063440A" w:rsidRPr="009757B7" w:rsidRDefault="0063440A" w:rsidP="009757B7">
      <w:pPr>
        <w:numPr>
          <w:ilvl w:val="0"/>
          <w:numId w:val="12"/>
        </w:numPr>
        <w:shd w:val="clear" w:color="auto" w:fill="FFFFFF"/>
        <w:spacing w:after="0" w:line="240" w:lineRule="auto"/>
        <w:ind w:left="284"/>
        <w:contextualSpacing/>
        <w:rPr>
          <w:rFonts w:ascii="Times New Roman" w:eastAsia="Times New Roman" w:hAnsi="Times New Roman" w:cs="Times New Roman"/>
          <w:color w:val="000000" w:themeColor="text1"/>
          <w:sz w:val="28"/>
          <w:szCs w:val="28"/>
          <w:lang w:eastAsia="ru-RU"/>
        </w:rPr>
      </w:pPr>
      <w:r w:rsidRPr="009757B7">
        <w:rPr>
          <w:rFonts w:ascii="Times New Roman" w:eastAsia="Times New Roman" w:hAnsi="Times New Roman" w:cs="Times New Roman"/>
          <w:color w:val="000000" w:themeColor="text1"/>
          <w:sz w:val="28"/>
          <w:szCs w:val="28"/>
          <w:lang w:eastAsia="ru-RU"/>
        </w:rPr>
        <w:t>модели для изучения геометрических фигур – части целого на круге, наборы геометрических тел;</w:t>
      </w:r>
    </w:p>
    <w:p w14:paraId="01ECA641" w14:textId="77777777" w:rsidR="0063440A" w:rsidRPr="009757B7" w:rsidRDefault="0063440A" w:rsidP="009757B7">
      <w:pPr>
        <w:numPr>
          <w:ilvl w:val="0"/>
          <w:numId w:val="12"/>
        </w:numPr>
        <w:shd w:val="clear" w:color="auto" w:fill="FFFFFF"/>
        <w:spacing w:after="0" w:line="240" w:lineRule="auto"/>
        <w:ind w:left="284"/>
        <w:contextualSpacing/>
        <w:rPr>
          <w:rFonts w:ascii="Times New Roman" w:eastAsia="Times New Roman" w:hAnsi="Times New Roman" w:cs="Times New Roman"/>
          <w:color w:val="000000" w:themeColor="text1"/>
          <w:sz w:val="28"/>
          <w:szCs w:val="28"/>
          <w:lang w:eastAsia="ru-RU"/>
        </w:rPr>
      </w:pPr>
      <w:r w:rsidRPr="009757B7">
        <w:rPr>
          <w:rFonts w:ascii="Times New Roman" w:eastAsia="Times New Roman" w:hAnsi="Times New Roman" w:cs="Times New Roman"/>
          <w:color w:val="000000" w:themeColor="text1"/>
          <w:sz w:val="28"/>
          <w:szCs w:val="28"/>
          <w:lang w:eastAsia="ru-RU"/>
        </w:rPr>
        <w:t>печатные материалы для раздачи на уроках;</w:t>
      </w:r>
    </w:p>
    <w:p w14:paraId="6EB2BDBD" w14:textId="77777777" w:rsidR="0063440A" w:rsidRPr="009757B7" w:rsidRDefault="0063440A" w:rsidP="009757B7">
      <w:pPr>
        <w:numPr>
          <w:ilvl w:val="0"/>
          <w:numId w:val="12"/>
        </w:numPr>
        <w:shd w:val="clear" w:color="auto" w:fill="FFFFFF"/>
        <w:spacing w:after="0" w:line="240" w:lineRule="auto"/>
        <w:ind w:left="284"/>
        <w:contextualSpacing/>
        <w:rPr>
          <w:rFonts w:ascii="Times New Roman" w:eastAsia="Times New Roman" w:hAnsi="Times New Roman" w:cs="Times New Roman"/>
          <w:color w:val="000000" w:themeColor="text1"/>
          <w:sz w:val="28"/>
          <w:szCs w:val="28"/>
          <w:lang w:eastAsia="ru-RU"/>
        </w:rPr>
      </w:pPr>
      <w:r w:rsidRPr="009757B7">
        <w:rPr>
          <w:rFonts w:ascii="Times New Roman" w:eastAsia="Times New Roman" w:hAnsi="Times New Roman" w:cs="Times New Roman"/>
          <w:color w:val="000000" w:themeColor="text1"/>
          <w:sz w:val="28"/>
          <w:szCs w:val="28"/>
          <w:lang w:eastAsia="ru-RU"/>
        </w:rPr>
        <w:t>интернет ресурсы;</w:t>
      </w:r>
    </w:p>
    <w:p w14:paraId="5A25E95B" w14:textId="6C2C6349" w:rsidR="0063440A" w:rsidRPr="009757B7" w:rsidRDefault="0063440A" w:rsidP="009757B7">
      <w:pPr>
        <w:numPr>
          <w:ilvl w:val="0"/>
          <w:numId w:val="12"/>
        </w:numPr>
        <w:shd w:val="clear" w:color="auto" w:fill="FFFFFF"/>
        <w:spacing w:after="0" w:line="240" w:lineRule="auto"/>
        <w:ind w:left="284"/>
        <w:contextualSpacing/>
        <w:rPr>
          <w:rFonts w:ascii="Times New Roman" w:eastAsia="Times New Roman" w:hAnsi="Times New Roman" w:cs="Times New Roman"/>
          <w:color w:val="000000" w:themeColor="text1"/>
          <w:sz w:val="28"/>
          <w:szCs w:val="28"/>
          <w:lang w:eastAsia="ru-RU"/>
        </w:rPr>
      </w:pPr>
      <w:r w:rsidRPr="009757B7">
        <w:rPr>
          <w:rFonts w:ascii="Times New Roman" w:eastAsia="Times New Roman" w:hAnsi="Times New Roman" w:cs="Times New Roman"/>
          <w:color w:val="000000" w:themeColor="text1"/>
          <w:sz w:val="28"/>
          <w:szCs w:val="28"/>
          <w:lang w:eastAsia="ru-RU"/>
        </w:rPr>
        <w:t>технические средства обучения компьютер преподавателя, мультимедийный проектор, интерактивная доска.</w:t>
      </w:r>
    </w:p>
    <w:p w14:paraId="118274EC" w14:textId="77777777" w:rsidR="004C2080" w:rsidRPr="009757B7" w:rsidRDefault="004C2080" w:rsidP="009757B7">
      <w:pPr>
        <w:pStyle w:val="ac"/>
        <w:spacing w:after="0" w:line="240" w:lineRule="auto"/>
        <w:ind w:left="284"/>
        <w:rPr>
          <w:rFonts w:ascii="Times New Roman" w:hAnsi="Times New Roman"/>
          <w:b/>
          <w:color w:val="000000" w:themeColor="text1"/>
          <w:sz w:val="28"/>
          <w:szCs w:val="28"/>
          <w:shd w:val="clear" w:color="auto" w:fill="FFFFFF"/>
        </w:rPr>
      </w:pPr>
      <w:proofErr w:type="spellStart"/>
      <w:r w:rsidRPr="009757B7">
        <w:rPr>
          <w:rFonts w:ascii="Times New Roman" w:hAnsi="Times New Roman"/>
          <w:b/>
          <w:color w:val="000000" w:themeColor="text1"/>
          <w:sz w:val="28"/>
          <w:szCs w:val="28"/>
          <w:shd w:val="clear" w:color="auto" w:fill="FFFFFF"/>
        </w:rPr>
        <w:t>Учебно</w:t>
      </w:r>
      <w:proofErr w:type="spellEnd"/>
      <w:r w:rsidRPr="009757B7">
        <w:rPr>
          <w:rFonts w:ascii="Times New Roman" w:hAnsi="Times New Roman"/>
          <w:b/>
          <w:color w:val="000000" w:themeColor="text1"/>
          <w:sz w:val="28"/>
          <w:szCs w:val="28"/>
          <w:shd w:val="clear" w:color="auto" w:fill="FFFFFF"/>
        </w:rPr>
        <w:t xml:space="preserve"> – методический комплекс</w:t>
      </w:r>
    </w:p>
    <w:tbl>
      <w:tblPr>
        <w:tblStyle w:val="a5"/>
        <w:tblW w:w="0" w:type="auto"/>
        <w:tblInd w:w="392" w:type="dxa"/>
        <w:tblLook w:val="04A0" w:firstRow="1" w:lastRow="0" w:firstColumn="1" w:lastColumn="0" w:noHBand="0" w:noVBand="1"/>
      </w:tblPr>
      <w:tblGrid>
        <w:gridCol w:w="1259"/>
        <w:gridCol w:w="3706"/>
        <w:gridCol w:w="2491"/>
        <w:gridCol w:w="1779"/>
      </w:tblGrid>
      <w:tr w:rsidR="004C2080" w:rsidRPr="009757B7" w14:paraId="7ABB14D2" w14:textId="77777777" w:rsidTr="00511F37">
        <w:tc>
          <w:tcPr>
            <w:tcW w:w="1276" w:type="dxa"/>
          </w:tcPr>
          <w:p w14:paraId="54CC4133" w14:textId="77777777" w:rsidR="004C2080" w:rsidRPr="009757B7" w:rsidRDefault="004C2080" w:rsidP="009757B7">
            <w:pPr>
              <w:contextualSpacing/>
              <w:jc w:val="center"/>
              <w:rPr>
                <w:rFonts w:ascii="Times New Roman" w:hAnsi="Times New Roman" w:cs="Times New Roman"/>
                <w:b/>
                <w:color w:val="000000" w:themeColor="text1"/>
                <w:sz w:val="28"/>
                <w:szCs w:val="28"/>
                <w:shd w:val="clear" w:color="auto" w:fill="FFFFFF"/>
              </w:rPr>
            </w:pPr>
            <w:r w:rsidRPr="009757B7">
              <w:rPr>
                <w:rFonts w:ascii="Times New Roman" w:hAnsi="Times New Roman" w:cs="Times New Roman"/>
                <w:b/>
                <w:color w:val="000000" w:themeColor="text1"/>
                <w:sz w:val="28"/>
                <w:szCs w:val="28"/>
                <w:shd w:val="clear" w:color="auto" w:fill="FFFFFF"/>
              </w:rPr>
              <w:t>Класс</w:t>
            </w:r>
          </w:p>
        </w:tc>
        <w:tc>
          <w:tcPr>
            <w:tcW w:w="3825" w:type="dxa"/>
          </w:tcPr>
          <w:p w14:paraId="3AEE1599" w14:textId="77777777" w:rsidR="004C2080" w:rsidRPr="009757B7" w:rsidRDefault="004C2080" w:rsidP="009757B7">
            <w:pPr>
              <w:contextualSpacing/>
              <w:jc w:val="center"/>
              <w:rPr>
                <w:rFonts w:ascii="Times New Roman" w:hAnsi="Times New Roman" w:cs="Times New Roman"/>
                <w:b/>
                <w:color w:val="000000" w:themeColor="text1"/>
                <w:sz w:val="28"/>
                <w:szCs w:val="28"/>
                <w:shd w:val="clear" w:color="auto" w:fill="FFFFFF"/>
              </w:rPr>
            </w:pPr>
            <w:r w:rsidRPr="009757B7">
              <w:rPr>
                <w:rFonts w:ascii="Times New Roman" w:hAnsi="Times New Roman" w:cs="Times New Roman"/>
                <w:b/>
                <w:color w:val="000000" w:themeColor="text1"/>
                <w:sz w:val="28"/>
                <w:szCs w:val="28"/>
                <w:shd w:val="clear" w:color="auto" w:fill="FFFFFF"/>
              </w:rPr>
              <w:t>Название учебника</w:t>
            </w:r>
          </w:p>
        </w:tc>
        <w:tc>
          <w:tcPr>
            <w:tcW w:w="2550" w:type="dxa"/>
          </w:tcPr>
          <w:p w14:paraId="5ABF60C7" w14:textId="77777777" w:rsidR="004C2080" w:rsidRPr="009757B7" w:rsidRDefault="004C2080" w:rsidP="009757B7">
            <w:pPr>
              <w:contextualSpacing/>
              <w:jc w:val="center"/>
              <w:rPr>
                <w:rFonts w:ascii="Times New Roman" w:hAnsi="Times New Roman" w:cs="Times New Roman"/>
                <w:b/>
                <w:color w:val="000000" w:themeColor="text1"/>
                <w:sz w:val="28"/>
                <w:szCs w:val="28"/>
                <w:shd w:val="clear" w:color="auto" w:fill="FFFFFF"/>
              </w:rPr>
            </w:pPr>
            <w:r w:rsidRPr="009757B7">
              <w:rPr>
                <w:rFonts w:ascii="Times New Roman" w:hAnsi="Times New Roman" w:cs="Times New Roman"/>
                <w:b/>
                <w:color w:val="000000" w:themeColor="text1"/>
                <w:sz w:val="28"/>
                <w:szCs w:val="28"/>
                <w:shd w:val="clear" w:color="auto" w:fill="FFFFFF"/>
              </w:rPr>
              <w:t>Авторы</w:t>
            </w:r>
          </w:p>
        </w:tc>
        <w:tc>
          <w:tcPr>
            <w:tcW w:w="1810" w:type="dxa"/>
          </w:tcPr>
          <w:p w14:paraId="7AF09618" w14:textId="77777777" w:rsidR="004C2080" w:rsidRPr="009757B7" w:rsidRDefault="004C2080" w:rsidP="009757B7">
            <w:pPr>
              <w:contextualSpacing/>
              <w:jc w:val="center"/>
              <w:rPr>
                <w:rFonts w:ascii="Times New Roman" w:hAnsi="Times New Roman" w:cs="Times New Roman"/>
                <w:b/>
                <w:color w:val="000000" w:themeColor="text1"/>
                <w:sz w:val="28"/>
                <w:szCs w:val="28"/>
                <w:shd w:val="clear" w:color="auto" w:fill="FFFFFF"/>
              </w:rPr>
            </w:pPr>
            <w:r w:rsidRPr="009757B7">
              <w:rPr>
                <w:rFonts w:ascii="Times New Roman" w:hAnsi="Times New Roman" w:cs="Times New Roman"/>
                <w:b/>
                <w:color w:val="000000" w:themeColor="text1"/>
                <w:sz w:val="28"/>
                <w:szCs w:val="28"/>
                <w:shd w:val="clear" w:color="auto" w:fill="FFFFFF"/>
              </w:rPr>
              <w:t>Год издания</w:t>
            </w:r>
          </w:p>
        </w:tc>
      </w:tr>
      <w:tr w:rsidR="004C2080" w:rsidRPr="009757B7" w14:paraId="6DABB534" w14:textId="77777777" w:rsidTr="00511F37">
        <w:tc>
          <w:tcPr>
            <w:tcW w:w="1276" w:type="dxa"/>
          </w:tcPr>
          <w:p w14:paraId="761AB119" w14:textId="77777777" w:rsidR="004C2080" w:rsidRPr="009757B7" w:rsidRDefault="004C2080" w:rsidP="009757B7">
            <w:pPr>
              <w:contextualSpacing/>
              <w:jc w:val="center"/>
              <w:rPr>
                <w:rFonts w:ascii="Times New Roman" w:hAnsi="Times New Roman" w:cs="Times New Roman"/>
                <w:color w:val="000000" w:themeColor="text1"/>
                <w:sz w:val="28"/>
                <w:szCs w:val="28"/>
                <w:shd w:val="clear" w:color="auto" w:fill="FFFFFF"/>
              </w:rPr>
            </w:pPr>
            <w:r w:rsidRPr="009757B7">
              <w:rPr>
                <w:rFonts w:ascii="Times New Roman" w:hAnsi="Times New Roman" w:cs="Times New Roman"/>
                <w:color w:val="000000" w:themeColor="text1"/>
                <w:sz w:val="28"/>
                <w:szCs w:val="28"/>
                <w:shd w:val="clear" w:color="auto" w:fill="FFFFFF"/>
              </w:rPr>
              <w:t>5</w:t>
            </w:r>
          </w:p>
        </w:tc>
        <w:tc>
          <w:tcPr>
            <w:tcW w:w="3825" w:type="dxa"/>
          </w:tcPr>
          <w:p w14:paraId="7909132D" w14:textId="77777777" w:rsidR="004C2080" w:rsidRPr="009757B7" w:rsidRDefault="004C2080" w:rsidP="009757B7">
            <w:pPr>
              <w:contextualSpacing/>
              <w:jc w:val="center"/>
              <w:rPr>
                <w:rFonts w:ascii="Times New Roman" w:hAnsi="Times New Roman" w:cs="Times New Roman"/>
                <w:color w:val="000000" w:themeColor="text1"/>
                <w:sz w:val="28"/>
                <w:szCs w:val="28"/>
                <w:u w:val="single"/>
                <w:shd w:val="clear" w:color="auto" w:fill="FFFFFF"/>
              </w:rPr>
            </w:pPr>
            <w:r w:rsidRPr="009757B7">
              <w:rPr>
                <w:rFonts w:ascii="Times New Roman" w:hAnsi="Times New Roman" w:cs="Times New Roman"/>
                <w:sz w:val="28"/>
                <w:szCs w:val="28"/>
              </w:rPr>
              <w:t>Математика</w:t>
            </w:r>
          </w:p>
        </w:tc>
        <w:tc>
          <w:tcPr>
            <w:tcW w:w="2550" w:type="dxa"/>
          </w:tcPr>
          <w:p w14:paraId="6C31925E" w14:textId="77777777" w:rsidR="004C2080" w:rsidRPr="009757B7" w:rsidRDefault="004C2080"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М.Н. Перова,</w:t>
            </w:r>
          </w:p>
          <w:p w14:paraId="44C90514" w14:textId="77777777" w:rsidR="004C2080" w:rsidRPr="009757B7" w:rsidRDefault="004C2080" w:rsidP="009757B7">
            <w:pPr>
              <w:contextualSpacing/>
              <w:jc w:val="center"/>
              <w:rPr>
                <w:rFonts w:ascii="Times New Roman" w:hAnsi="Times New Roman" w:cs="Times New Roman"/>
                <w:color w:val="000000" w:themeColor="text1"/>
                <w:sz w:val="28"/>
                <w:szCs w:val="28"/>
                <w:u w:val="single"/>
                <w:shd w:val="clear" w:color="auto" w:fill="FFFFFF"/>
              </w:rPr>
            </w:pPr>
            <w:r w:rsidRPr="009757B7">
              <w:rPr>
                <w:rFonts w:ascii="Times New Roman" w:hAnsi="Times New Roman" w:cs="Times New Roman"/>
                <w:sz w:val="28"/>
                <w:szCs w:val="28"/>
              </w:rPr>
              <w:t>Г.М. Капустина</w:t>
            </w:r>
          </w:p>
        </w:tc>
        <w:tc>
          <w:tcPr>
            <w:tcW w:w="1810" w:type="dxa"/>
          </w:tcPr>
          <w:p w14:paraId="6ED49D84" w14:textId="77777777" w:rsidR="004C2080" w:rsidRPr="009757B7" w:rsidRDefault="004C2080" w:rsidP="009757B7">
            <w:pPr>
              <w:contextualSpacing/>
              <w:jc w:val="center"/>
              <w:rPr>
                <w:rFonts w:ascii="Times New Roman" w:hAnsi="Times New Roman" w:cs="Times New Roman"/>
                <w:color w:val="000000" w:themeColor="text1"/>
                <w:sz w:val="28"/>
                <w:szCs w:val="28"/>
                <w:shd w:val="clear" w:color="auto" w:fill="FFFFFF"/>
              </w:rPr>
            </w:pPr>
            <w:r w:rsidRPr="009757B7">
              <w:rPr>
                <w:rFonts w:ascii="Times New Roman" w:hAnsi="Times New Roman" w:cs="Times New Roman"/>
                <w:color w:val="000000" w:themeColor="text1"/>
                <w:sz w:val="28"/>
                <w:szCs w:val="28"/>
                <w:shd w:val="clear" w:color="auto" w:fill="FFFFFF"/>
              </w:rPr>
              <w:t>2020</w:t>
            </w:r>
          </w:p>
        </w:tc>
      </w:tr>
      <w:tr w:rsidR="004C2080" w:rsidRPr="009757B7" w14:paraId="660DC3A2" w14:textId="77777777" w:rsidTr="00511F37">
        <w:tc>
          <w:tcPr>
            <w:tcW w:w="1276" w:type="dxa"/>
          </w:tcPr>
          <w:p w14:paraId="6F538D97" w14:textId="77777777" w:rsidR="004C2080" w:rsidRPr="009757B7" w:rsidRDefault="004C2080" w:rsidP="009757B7">
            <w:pPr>
              <w:contextualSpacing/>
              <w:jc w:val="center"/>
              <w:rPr>
                <w:rFonts w:ascii="Times New Roman" w:hAnsi="Times New Roman" w:cs="Times New Roman"/>
                <w:color w:val="000000" w:themeColor="text1"/>
                <w:sz w:val="28"/>
                <w:szCs w:val="28"/>
                <w:shd w:val="clear" w:color="auto" w:fill="FFFFFF"/>
              </w:rPr>
            </w:pPr>
            <w:r w:rsidRPr="009757B7">
              <w:rPr>
                <w:rFonts w:ascii="Times New Roman" w:hAnsi="Times New Roman" w:cs="Times New Roman"/>
                <w:color w:val="000000" w:themeColor="text1"/>
                <w:sz w:val="28"/>
                <w:szCs w:val="28"/>
                <w:shd w:val="clear" w:color="auto" w:fill="FFFFFF"/>
              </w:rPr>
              <w:t>6</w:t>
            </w:r>
          </w:p>
        </w:tc>
        <w:tc>
          <w:tcPr>
            <w:tcW w:w="3825" w:type="dxa"/>
          </w:tcPr>
          <w:p w14:paraId="736BC3E0" w14:textId="77777777" w:rsidR="004C2080" w:rsidRPr="009757B7" w:rsidRDefault="004C2080" w:rsidP="009757B7">
            <w:pPr>
              <w:contextualSpacing/>
              <w:jc w:val="center"/>
              <w:rPr>
                <w:rFonts w:ascii="Times New Roman" w:hAnsi="Times New Roman" w:cs="Times New Roman"/>
                <w:color w:val="000000" w:themeColor="text1"/>
                <w:sz w:val="28"/>
                <w:szCs w:val="28"/>
                <w:u w:val="single"/>
                <w:shd w:val="clear" w:color="auto" w:fill="FFFFFF"/>
              </w:rPr>
            </w:pPr>
            <w:r w:rsidRPr="009757B7">
              <w:rPr>
                <w:rFonts w:ascii="Times New Roman" w:hAnsi="Times New Roman" w:cs="Times New Roman"/>
                <w:sz w:val="28"/>
                <w:szCs w:val="28"/>
              </w:rPr>
              <w:t>Математика</w:t>
            </w:r>
          </w:p>
        </w:tc>
        <w:tc>
          <w:tcPr>
            <w:tcW w:w="2550" w:type="dxa"/>
          </w:tcPr>
          <w:p w14:paraId="0846697B" w14:textId="77777777" w:rsidR="004C2080" w:rsidRPr="009757B7" w:rsidRDefault="004C2080" w:rsidP="009757B7">
            <w:pPr>
              <w:contextualSpacing/>
              <w:jc w:val="center"/>
              <w:rPr>
                <w:rFonts w:ascii="Times New Roman" w:hAnsi="Times New Roman" w:cs="Times New Roman"/>
                <w:color w:val="000000" w:themeColor="text1"/>
                <w:sz w:val="28"/>
                <w:szCs w:val="28"/>
                <w:shd w:val="clear" w:color="auto" w:fill="FFFFFF"/>
              </w:rPr>
            </w:pPr>
            <w:r w:rsidRPr="009757B7">
              <w:rPr>
                <w:rFonts w:ascii="Times New Roman" w:hAnsi="Times New Roman" w:cs="Times New Roman"/>
                <w:color w:val="000000" w:themeColor="text1"/>
                <w:sz w:val="28"/>
                <w:szCs w:val="28"/>
                <w:shd w:val="clear" w:color="auto" w:fill="FFFFFF"/>
              </w:rPr>
              <w:t>М.Н. Перова</w:t>
            </w:r>
          </w:p>
        </w:tc>
        <w:tc>
          <w:tcPr>
            <w:tcW w:w="1810" w:type="dxa"/>
          </w:tcPr>
          <w:p w14:paraId="104945F7" w14:textId="77777777" w:rsidR="004C2080" w:rsidRPr="009757B7" w:rsidRDefault="004C2080" w:rsidP="009757B7">
            <w:pPr>
              <w:contextualSpacing/>
              <w:jc w:val="center"/>
              <w:rPr>
                <w:rFonts w:ascii="Times New Roman" w:hAnsi="Times New Roman" w:cs="Times New Roman"/>
                <w:color w:val="000000" w:themeColor="text1"/>
                <w:sz w:val="28"/>
                <w:szCs w:val="28"/>
                <w:u w:val="single"/>
                <w:shd w:val="clear" w:color="auto" w:fill="FFFFFF"/>
              </w:rPr>
            </w:pPr>
            <w:r w:rsidRPr="009757B7">
              <w:rPr>
                <w:rFonts w:ascii="Times New Roman" w:hAnsi="Times New Roman" w:cs="Times New Roman"/>
                <w:color w:val="000000" w:themeColor="text1"/>
                <w:sz w:val="28"/>
                <w:szCs w:val="28"/>
                <w:shd w:val="clear" w:color="auto" w:fill="FFFFFF"/>
              </w:rPr>
              <w:t>2016</w:t>
            </w:r>
          </w:p>
        </w:tc>
      </w:tr>
      <w:tr w:rsidR="004C2080" w:rsidRPr="009757B7" w14:paraId="3FCD48C7" w14:textId="77777777" w:rsidTr="00511F37">
        <w:tc>
          <w:tcPr>
            <w:tcW w:w="1276" w:type="dxa"/>
          </w:tcPr>
          <w:p w14:paraId="391712D1" w14:textId="77777777" w:rsidR="004C2080" w:rsidRPr="009757B7" w:rsidRDefault="004C2080" w:rsidP="009757B7">
            <w:pPr>
              <w:contextualSpacing/>
              <w:jc w:val="center"/>
              <w:rPr>
                <w:rFonts w:ascii="Times New Roman" w:hAnsi="Times New Roman" w:cs="Times New Roman"/>
                <w:color w:val="000000" w:themeColor="text1"/>
                <w:sz w:val="28"/>
                <w:szCs w:val="28"/>
                <w:shd w:val="clear" w:color="auto" w:fill="FFFFFF"/>
              </w:rPr>
            </w:pPr>
            <w:r w:rsidRPr="009757B7">
              <w:rPr>
                <w:rFonts w:ascii="Times New Roman" w:hAnsi="Times New Roman" w:cs="Times New Roman"/>
                <w:color w:val="000000" w:themeColor="text1"/>
                <w:sz w:val="28"/>
                <w:szCs w:val="28"/>
                <w:shd w:val="clear" w:color="auto" w:fill="FFFFFF"/>
              </w:rPr>
              <w:t>7</w:t>
            </w:r>
          </w:p>
        </w:tc>
        <w:tc>
          <w:tcPr>
            <w:tcW w:w="3825" w:type="dxa"/>
          </w:tcPr>
          <w:p w14:paraId="4539A428" w14:textId="77777777" w:rsidR="004C2080" w:rsidRPr="009757B7" w:rsidRDefault="004C2080" w:rsidP="009757B7">
            <w:pPr>
              <w:contextualSpacing/>
              <w:jc w:val="center"/>
              <w:rPr>
                <w:rFonts w:ascii="Times New Roman" w:hAnsi="Times New Roman" w:cs="Times New Roman"/>
                <w:color w:val="000000" w:themeColor="text1"/>
                <w:sz w:val="28"/>
                <w:szCs w:val="28"/>
                <w:u w:val="single"/>
                <w:shd w:val="clear" w:color="auto" w:fill="FFFFFF"/>
              </w:rPr>
            </w:pPr>
            <w:r w:rsidRPr="009757B7">
              <w:rPr>
                <w:rFonts w:ascii="Times New Roman" w:hAnsi="Times New Roman" w:cs="Times New Roman"/>
                <w:sz w:val="28"/>
                <w:szCs w:val="28"/>
              </w:rPr>
              <w:t>Математика</w:t>
            </w:r>
          </w:p>
        </w:tc>
        <w:tc>
          <w:tcPr>
            <w:tcW w:w="2550" w:type="dxa"/>
          </w:tcPr>
          <w:p w14:paraId="4F5B7044" w14:textId="77777777" w:rsidR="004C2080" w:rsidRPr="009757B7" w:rsidRDefault="004C2080"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 xml:space="preserve">Т. В. </w:t>
            </w:r>
            <w:proofErr w:type="spellStart"/>
            <w:r w:rsidRPr="009757B7">
              <w:rPr>
                <w:rFonts w:ascii="Times New Roman" w:hAnsi="Times New Roman" w:cs="Times New Roman"/>
                <w:sz w:val="28"/>
                <w:szCs w:val="28"/>
              </w:rPr>
              <w:t>Алышева</w:t>
            </w:r>
            <w:proofErr w:type="spellEnd"/>
          </w:p>
        </w:tc>
        <w:tc>
          <w:tcPr>
            <w:tcW w:w="1810" w:type="dxa"/>
          </w:tcPr>
          <w:p w14:paraId="01EEC376" w14:textId="77777777" w:rsidR="004C2080" w:rsidRPr="009757B7" w:rsidRDefault="004C2080" w:rsidP="009757B7">
            <w:pPr>
              <w:contextualSpacing/>
              <w:jc w:val="center"/>
              <w:rPr>
                <w:rFonts w:ascii="Times New Roman" w:hAnsi="Times New Roman" w:cs="Times New Roman"/>
                <w:color w:val="000000" w:themeColor="text1"/>
                <w:sz w:val="28"/>
                <w:szCs w:val="28"/>
                <w:shd w:val="clear" w:color="auto" w:fill="FFFFFF"/>
              </w:rPr>
            </w:pPr>
            <w:r w:rsidRPr="009757B7">
              <w:rPr>
                <w:rFonts w:ascii="Times New Roman" w:hAnsi="Times New Roman" w:cs="Times New Roman"/>
                <w:color w:val="000000" w:themeColor="text1"/>
                <w:sz w:val="28"/>
                <w:szCs w:val="28"/>
                <w:shd w:val="clear" w:color="auto" w:fill="FFFFFF"/>
              </w:rPr>
              <w:t>2016</w:t>
            </w:r>
          </w:p>
        </w:tc>
      </w:tr>
      <w:tr w:rsidR="004C2080" w:rsidRPr="009757B7" w14:paraId="2D14B073" w14:textId="77777777" w:rsidTr="00511F37">
        <w:tc>
          <w:tcPr>
            <w:tcW w:w="1276" w:type="dxa"/>
          </w:tcPr>
          <w:p w14:paraId="416DDC01" w14:textId="77777777" w:rsidR="004C2080" w:rsidRPr="009757B7" w:rsidRDefault="004C2080" w:rsidP="009757B7">
            <w:pPr>
              <w:contextualSpacing/>
              <w:jc w:val="center"/>
              <w:rPr>
                <w:rFonts w:ascii="Times New Roman" w:hAnsi="Times New Roman" w:cs="Times New Roman"/>
                <w:color w:val="000000" w:themeColor="text1"/>
                <w:sz w:val="28"/>
                <w:szCs w:val="28"/>
                <w:shd w:val="clear" w:color="auto" w:fill="FFFFFF"/>
              </w:rPr>
            </w:pPr>
            <w:r w:rsidRPr="009757B7">
              <w:rPr>
                <w:rFonts w:ascii="Times New Roman" w:hAnsi="Times New Roman" w:cs="Times New Roman"/>
                <w:color w:val="000000" w:themeColor="text1"/>
                <w:sz w:val="28"/>
                <w:szCs w:val="28"/>
                <w:shd w:val="clear" w:color="auto" w:fill="FFFFFF"/>
              </w:rPr>
              <w:t>8</w:t>
            </w:r>
          </w:p>
        </w:tc>
        <w:tc>
          <w:tcPr>
            <w:tcW w:w="3825" w:type="dxa"/>
          </w:tcPr>
          <w:p w14:paraId="2E9DD773" w14:textId="77777777" w:rsidR="004C2080" w:rsidRPr="009757B7" w:rsidRDefault="004C2080" w:rsidP="009757B7">
            <w:pPr>
              <w:contextualSpacing/>
              <w:jc w:val="center"/>
              <w:rPr>
                <w:rFonts w:ascii="Times New Roman" w:hAnsi="Times New Roman" w:cs="Times New Roman"/>
                <w:color w:val="000000" w:themeColor="text1"/>
                <w:sz w:val="28"/>
                <w:szCs w:val="28"/>
                <w:u w:val="single"/>
                <w:shd w:val="clear" w:color="auto" w:fill="FFFFFF"/>
              </w:rPr>
            </w:pPr>
            <w:r w:rsidRPr="009757B7">
              <w:rPr>
                <w:rFonts w:ascii="Times New Roman" w:hAnsi="Times New Roman" w:cs="Times New Roman"/>
                <w:sz w:val="28"/>
                <w:szCs w:val="28"/>
              </w:rPr>
              <w:t>Математика</w:t>
            </w:r>
          </w:p>
        </w:tc>
        <w:tc>
          <w:tcPr>
            <w:tcW w:w="2550" w:type="dxa"/>
          </w:tcPr>
          <w:p w14:paraId="785F1C62" w14:textId="77777777" w:rsidR="004C2080" w:rsidRPr="009757B7" w:rsidRDefault="004C2080" w:rsidP="009757B7">
            <w:pPr>
              <w:contextualSpacing/>
              <w:jc w:val="center"/>
              <w:rPr>
                <w:rFonts w:ascii="Times New Roman" w:hAnsi="Times New Roman" w:cs="Times New Roman"/>
                <w:color w:val="000000" w:themeColor="text1"/>
                <w:sz w:val="28"/>
                <w:szCs w:val="28"/>
                <w:u w:val="single"/>
                <w:shd w:val="clear" w:color="auto" w:fill="FFFFFF"/>
              </w:rPr>
            </w:pPr>
            <w:r w:rsidRPr="009757B7">
              <w:rPr>
                <w:rFonts w:ascii="Times New Roman" w:hAnsi="Times New Roman" w:cs="Times New Roman"/>
                <w:sz w:val="28"/>
                <w:szCs w:val="28"/>
              </w:rPr>
              <w:t>В.В.  Эк</w:t>
            </w:r>
          </w:p>
        </w:tc>
        <w:tc>
          <w:tcPr>
            <w:tcW w:w="1810" w:type="dxa"/>
          </w:tcPr>
          <w:p w14:paraId="73D0D1FC" w14:textId="77777777" w:rsidR="004C2080" w:rsidRPr="009757B7" w:rsidRDefault="004C2080" w:rsidP="009757B7">
            <w:pPr>
              <w:contextualSpacing/>
              <w:jc w:val="center"/>
              <w:rPr>
                <w:rFonts w:ascii="Times New Roman" w:hAnsi="Times New Roman" w:cs="Times New Roman"/>
                <w:color w:val="000000" w:themeColor="text1"/>
                <w:sz w:val="28"/>
                <w:szCs w:val="28"/>
                <w:shd w:val="clear" w:color="auto" w:fill="FFFFFF"/>
              </w:rPr>
            </w:pPr>
            <w:r w:rsidRPr="009757B7">
              <w:rPr>
                <w:rFonts w:ascii="Times New Roman" w:hAnsi="Times New Roman" w:cs="Times New Roman"/>
                <w:color w:val="000000" w:themeColor="text1"/>
                <w:sz w:val="28"/>
                <w:szCs w:val="28"/>
                <w:shd w:val="clear" w:color="auto" w:fill="FFFFFF"/>
              </w:rPr>
              <w:t>2017</w:t>
            </w:r>
          </w:p>
        </w:tc>
      </w:tr>
      <w:tr w:rsidR="004C2080" w:rsidRPr="009757B7" w14:paraId="12D86280" w14:textId="77777777" w:rsidTr="00511F37">
        <w:tc>
          <w:tcPr>
            <w:tcW w:w="1276" w:type="dxa"/>
          </w:tcPr>
          <w:p w14:paraId="0DC20804" w14:textId="77777777" w:rsidR="004C2080" w:rsidRPr="009757B7" w:rsidRDefault="004C2080" w:rsidP="009757B7">
            <w:pPr>
              <w:contextualSpacing/>
              <w:jc w:val="center"/>
              <w:rPr>
                <w:rFonts w:ascii="Times New Roman" w:hAnsi="Times New Roman" w:cs="Times New Roman"/>
                <w:color w:val="000000" w:themeColor="text1"/>
                <w:sz w:val="28"/>
                <w:szCs w:val="28"/>
                <w:shd w:val="clear" w:color="auto" w:fill="FFFFFF"/>
              </w:rPr>
            </w:pPr>
            <w:r w:rsidRPr="009757B7">
              <w:rPr>
                <w:rFonts w:ascii="Times New Roman" w:hAnsi="Times New Roman" w:cs="Times New Roman"/>
                <w:color w:val="000000" w:themeColor="text1"/>
                <w:sz w:val="28"/>
                <w:szCs w:val="28"/>
                <w:shd w:val="clear" w:color="auto" w:fill="FFFFFF"/>
              </w:rPr>
              <w:t>9</w:t>
            </w:r>
          </w:p>
        </w:tc>
        <w:tc>
          <w:tcPr>
            <w:tcW w:w="3825" w:type="dxa"/>
          </w:tcPr>
          <w:p w14:paraId="67BA4BEE" w14:textId="77777777" w:rsidR="004C2080" w:rsidRPr="009757B7" w:rsidRDefault="004C2080"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Математика</w:t>
            </w:r>
          </w:p>
        </w:tc>
        <w:tc>
          <w:tcPr>
            <w:tcW w:w="2550" w:type="dxa"/>
          </w:tcPr>
          <w:p w14:paraId="70FFD86D" w14:textId="77777777" w:rsidR="004C2080" w:rsidRPr="009757B7" w:rsidRDefault="004C2080" w:rsidP="009757B7">
            <w:pPr>
              <w:contextualSpacing/>
              <w:jc w:val="center"/>
              <w:rPr>
                <w:rFonts w:ascii="Times New Roman" w:hAnsi="Times New Roman" w:cs="Times New Roman"/>
                <w:sz w:val="28"/>
                <w:szCs w:val="28"/>
              </w:rPr>
            </w:pPr>
            <w:r w:rsidRPr="009757B7">
              <w:rPr>
                <w:rFonts w:ascii="Times New Roman" w:hAnsi="Times New Roman" w:cs="Times New Roman"/>
                <w:sz w:val="28"/>
                <w:szCs w:val="28"/>
              </w:rPr>
              <w:t>М.Н. Перова</w:t>
            </w:r>
          </w:p>
        </w:tc>
        <w:tc>
          <w:tcPr>
            <w:tcW w:w="1810" w:type="dxa"/>
          </w:tcPr>
          <w:p w14:paraId="221ECE2D" w14:textId="77777777" w:rsidR="004C2080" w:rsidRPr="009757B7" w:rsidRDefault="004C2080" w:rsidP="009757B7">
            <w:pPr>
              <w:contextualSpacing/>
              <w:jc w:val="center"/>
              <w:rPr>
                <w:rFonts w:ascii="Times New Roman" w:hAnsi="Times New Roman" w:cs="Times New Roman"/>
                <w:color w:val="000000" w:themeColor="text1"/>
                <w:sz w:val="28"/>
                <w:szCs w:val="28"/>
                <w:shd w:val="clear" w:color="auto" w:fill="FFFFFF"/>
              </w:rPr>
            </w:pPr>
            <w:r w:rsidRPr="009757B7">
              <w:rPr>
                <w:rFonts w:ascii="Times New Roman" w:hAnsi="Times New Roman" w:cs="Times New Roman"/>
                <w:color w:val="000000" w:themeColor="text1"/>
                <w:sz w:val="28"/>
                <w:szCs w:val="28"/>
                <w:shd w:val="clear" w:color="auto" w:fill="FFFFFF"/>
              </w:rPr>
              <w:t>2018</w:t>
            </w:r>
          </w:p>
        </w:tc>
      </w:tr>
    </w:tbl>
    <w:p w14:paraId="12478D4A" w14:textId="77777777" w:rsidR="004C2080" w:rsidRPr="009757B7" w:rsidRDefault="004C2080" w:rsidP="009757B7">
      <w:pPr>
        <w:pStyle w:val="ac"/>
        <w:spacing w:line="240" w:lineRule="auto"/>
        <w:ind w:left="1495"/>
        <w:jc w:val="both"/>
        <w:rPr>
          <w:rFonts w:ascii="Times New Roman" w:hAnsi="Times New Roman"/>
          <w:sz w:val="28"/>
          <w:szCs w:val="28"/>
        </w:rPr>
      </w:pPr>
    </w:p>
    <w:p w14:paraId="7DE9E851" w14:textId="77777777" w:rsidR="004C2080" w:rsidRPr="009757B7" w:rsidRDefault="004C2080" w:rsidP="009757B7">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14:paraId="7B7635FA" w14:textId="77777777" w:rsidR="0063440A" w:rsidRPr="009757B7" w:rsidRDefault="0063440A" w:rsidP="009757B7">
      <w:pPr>
        <w:spacing w:line="240" w:lineRule="auto"/>
        <w:contextualSpacing/>
        <w:rPr>
          <w:rFonts w:ascii="Times New Roman" w:hAnsi="Times New Roman" w:cs="Times New Roman"/>
          <w:sz w:val="28"/>
          <w:szCs w:val="28"/>
        </w:rPr>
      </w:pPr>
    </w:p>
    <w:p w14:paraId="0101A392" w14:textId="77777777" w:rsidR="00C0550A" w:rsidRPr="009757B7" w:rsidRDefault="00C0550A" w:rsidP="009757B7">
      <w:pPr>
        <w:spacing w:before="100" w:beforeAutospacing="1" w:after="100" w:afterAutospacing="1" w:line="240" w:lineRule="auto"/>
        <w:ind w:left="-567" w:firstLine="567"/>
        <w:contextualSpacing/>
        <w:jc w:val="both"/>
        <w:rPr>
          <w:rFonts w:ascii="Times New Roman" w:hAnsi="Times New Roman" w:cs="Times New Roman"/>
          <w:b/>
          <w:sz w:val="28"/>
          <w:szCs w:val="28"/>
        </w:rPr>
      </w:pPr>
    </w:p>
    <w:p w14:paraId="36ECD34F" w14:textId="77777777" w:rsidR="003B6420" w:rsidRPr="009757B7" w:rsidRDefault="003B6420" w:rsidP="009757B7">
      <w:pPr>
        <w:spacing w:before="100" w:beforeAutospacing="1" w:after="100" w:afterAutospacing="1" w:line="240" w:lineRule="auto"/>
        <w:ind w:left="-567" w:firstLine="567"/>
        <w:contextualSpacing/>
        <w:jc w:val="both"/>
        <w:rPr>
          <w:rFonts w:ascii="Times New Roman" w:hAnsi="Times New Roman" w:cs="Times New Roman"/>
          <w:sz w:val="28"/>
          <w:szCs w:val="28"/>
        </w:rPr>
      </w:pPr>
    </w:p>
    <w:p w14:paraId="36734B2D" w14:textId="77777777" w:rsidR="00543ED4" w:rsidRPr="009757B7" w:rsidRDefault="00543ED4" w:rsidP="009757B7">
      <w:pPr>
        <w:spacing w:before="100" w:beforeAutospacing="1" w:after="100" w:afterAutospacing="1" w:line="240" w:lineRule="auto"/>
        <w:ind w:left="-567" w:firstLine="567"/>
        <w:contextualSpacing/>
        <w:jc w:val="both"/>
        <w:rPr>
          <w:rFonts w:ascii="Times New Roman" w:hAnsi="Times New Roman" w:cs="Times New Roman"/>
          <w:sz w:val="28"/>
          <w:szCs w:val="28"/>
        </w:rPr>
      </w:pPr>
    </w:p>
    <w:p w14:paraId="0017DB9D" w14:textId="77777777" w:rsidR="00FB1865" w:rsidRPr="009757B7" w:rsidRDefault="00FB1865" w:rsidP="009757B7">
      <w:pPr>
        <w:spacing w:before="100" w:beforeAutospacing="1" w:after="100" w:afterAutospacing="1" w:line="240" w:lineRule="auto"/>
        <w:ind w:left="153"/>
        <w:contextualSpacing/>
        <w:jc w:val="center"/>
        <w:rPr>
          <w:rFonts w:ascii="Times New Roman" w:hAnsi="Times New Roman" w:cs="Times New Roman"/>
          <w:b/>
          <w:sz w:val="28"/>
          <w:szCs w:val="28"/>
        </w:rPr>
      </w:pPr>
    </w:p>
    <w:p w14:paraId="2E50B67B" w14:textId="77777777" w:rsidR="00D53398" w:rsidRPr="009757B7" w:rsidRDefault="00D53398" w:rsidP="009757B7">
      <w:pPr>
        <w:spacing w:before="100" w:beforeAutospacing="1" w:after="100" w:afterAutospacing="1" w:line="240" w:lineRule="auto"/>
        <w:ind w:left="153"/>
        <w:contextualSpacing/>
        <w:jc w:val="center"/>
        <w:rPr>
          <w:rFonts w:ascii="Times New Roman" w:hAnsi="Times New Roman" w:cs="Times New Roman"/>
          <w:b/>
          <w:sz w:val="28"/>
          <w:szCs w:val="28"/>
        </w:rPr>
      </w:pPr>
    </w:p>
    <w:p w14:paraId="6975591C" w14:textId="77777777" w:rsidR="00D53398" w:rsidRPr="009757B7" w:rsidRDefault="00D53398" w:rsidP="009757B7">
      <w:pPr>
        <w:spacing w:before="100" w:beforeAutospacing="1" w:after="100" w:afterAutospacing="1" w:line="240" w:lineRule="auto"/>
        <w:ind w:left="153"/>
        <w:contextualSpacing/>
        <w:jc w:val="center"/>
        <w:rPr>
          <w:rFonts w:ascii="Times New Roman" w:hAnsi="Times New Roman" w:cs="Times New Roman"/>
          <w:b/>
          <w:sz w:val="28"/>
          <w:szCs w:val="28"/>
        </w:rPr>
      </w:pPr>
    </w:p>
    <w:p w14:paraId="55E87923" w14:textId="77777777" w:rsidR="00D53398" w:rsidRPr="009757B7" w:rsidRDefault="00D53398" w:rsidP="009757B7">
      <w:pPr>
        <w:spacing w:before="100" w:beforeAutospacing="1" w:after="100" w:afterAutospacing="1" w:line="240" w:lineRule="auto"/>
        <w:ind w:left="153"/>
        <w:contextualSpacing/>
        <w:jc w:val="center"/>
        <w:rPr>
          <w:rFonts w:ascii="Times New Roman" w:hAnsi="Times New Roman" w:cs="Times New Roman"/>
          <w:b/>
          <w:sz w:val="28"/>
          <w:szCs w:val="28"/>
        </w:rPr>
      </w:pPr>
    </w:p>
    <w:p w14:paraId="527C181E" w14:textId="77777777" w:rsidR="00D53398" w:rsidRPr="009757B7" w:rsidRDefault="00D53398" w:rsidP="009757B7">
      <w:pPr>
        <w:spacing w:before="100" w:beforeAutospacing="1" w:after="100" w:afterAutospacing="1" w:line="240" w:lineRule="auto"/>
        <w:ind w:left="153"/>
        <w:contextualSpacing/>
        <w:jc w:val="center"/>
        <w:rPr>
          <w:rFonts w:ascii="Times New Roman" w:hAnsi="Times New Roman" w:cs="Times New Roman"/>
          <w:b/>
          <w:sz w:val="28"/>
          <w:szCs w:val="28"/>
        </w:rPr>
      </w:pPr>
    </w:p>
    <w:p w14:paraId="7DB62005" w14:textId="77777777" w:rsidR="00E87633" w:rsidRPr="009757B7" w:rsidRDefault="00E87633" w:rsidP="009757B7">
      <w:pPr>
        <w:spacing w:before="100" w:beforeAutospacing="1" w:after="100" w:afterAutospacing="1" w:line="240" w:lineRule="auto"/>
        <w:ind w:left="153"/>
        <w:contextualSpacing/>
        <w:jc w:val="center"/>
        <w:rPr>
          <w:rFonts w:ascii="Times New Roman" w:hAnsi="Times New Roman" w:cs="Times New Roman"/>
          <w:b/>
          <w:sz w:val="28"/>
          <w:szCs w:val="28"/>
        </w:rPr>
      </w:pPr>
    </w:p>
    <w:p w14:paraId="4EF759F3" w14:textId="77777777" w:rsidR="00C85AFF" w:rsidRPr="009757B7" w:rsidRDefault="00C85AFF" w:rsidP="009757B7">
      <w:pPr>
        <w:spacing w:before="100" w:beforeAutospacing="1" w:after="100" w:afterAutospacing="1" w:line="240" w:lineRule="auto"/>
        <w:contextualSpacing/>
        <w:jc w:val="center"/>
        <w:rPr>
          <w:rFonts w:ascii="Times New Roman" w:hAnsi="Times New Roman" w:cs="Times New Roman"/>
          <w:sz w:val="28"/>
          <w:szCs w:val="28"/>
        </w:rPr>
      </w:pPr>
    </w:p>
    <w:p w14:paraId="02429C1E" w14:textId="77777777" w:rsidR="00C85AFF" w:rsidRPr="009757B7" w:rsidRDefault="00C85AFF" w:rsidP="009757B7">
      <w:pPr>
        <w:spacing w:before="100" w:beforeAutospacing="1" w:after="100" w:afterAutospacing="1" w:line="240" w:lineRule="auto"/>
        <w:contextualSpacing/>
        <w:jc w:val="center"/>
        <w:rPr>
          <w:rFonts w:ascii="Times New Roman" w:hAnsi="Times New Roman" w:cs="Times New Roman"/>
          <w:sz w:val="28"/>
          <w:szCs w:val="28"/>
        </w:rPr>
      </w:pPr>
    </w:p>
    <w:p w14:paraId="506BE066" w14:textId="77777777" w:rsidR="00C85AFF" w:rsidRPr="009757B7" w:rsidRDefault="00C85AFF" w:rsidP="009757B7">
      <w:pPr>
        <w:spacing w:before="100" w:beforeAutospacing="1" w:after="100" w:afterAutospacing="1" w:line="240" w:lineRule="auto"/>
        <w:contextualSpacing/>
        <w:rPr>
          <w:rFonts w:ascii="Times New Roman" w:hAnsi="Times New Roman" w:cs="Times New Roman"/>
          <w:sz w:val="28"/>
          <w:szCs w:val="28"/>
        </w:rPr>
      </w:pPr>
    </w:p>
    <w:p w14:paraId="558C770E" w14:textId="77777777" w:rsidR="00C85AFF" w:rsidRPr="009757B7" w:rsidRDefault="00C85AFF" w:rsidP="009757B7">
      <w:pPr>
        <w:spacing w:before="100" w:beforeAutospacing="1" w:after="100" w:afterAutospacing="1" w:line="240" w:lineRule="auto"/>
        <w:contextualSpacing/>
        <w:jc w:val="center"/>
        <w:rPr>
          <w:rFonts w:ascii="Times New Roman" w:hAnsi="Times New Roman" w:cs="Times New Roman"/>
          <w:sz w:val="28"/>
          <w:szCs w:val="28"/>
        </w:rPr>
      </w:pPr>
    </w:p>
    <w:p w14:paraId="08C0484E" w14:textId="77777777" w:rsidR="00290A37" w:rsidRPr="009757B7" w:rsidRDefault="00290A37" w:rsidP="009757B7">
      <w:pPr>
        <w:spacing w:line="240" w:lineRule="auto"/>
        <w:contextualSpacing/>
        <w:rPr>
          <w:rFonts w:ascii="Times New Roman" w:hAnsi="Times New Roman" w:cs="Times New Roman"/>
          <w:sz w:val="28"/>
          <w:szCs w:val="28"/>
        </w:rPr>
      </w:pPr>
    </w:p>
    <w:sectPr w:rsidR="00290A37" w:rsidRPr="009757B7" w:rsidSect="00361F88">
      <w:footerReference w:type="default" r:id="rId10"/>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715CE" w14:textId="77777777" w:rsidR="00515098" w:rsidRDefault="00515098" w:rsidP="00361F88">
      <w:pPr>
        <w:spacing w:after="0" w:line="240" w:lineRule="auto"/>
      </w:pPr>
      <w:r>
        <w:separator/>
      </w:r>
    </w:p>
  </w:endnote>
  <w:endnote w:type="continuationSeparator" w:id="0">
    <w:p w14:paraId="0268E1DD" w14:textId="77777777" w:rsidR="00515098" w:rsidRDefault="00515098" w:rsidP="00361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688904"/>
      <w:docPartObj>
        <w:docPartGallery w:val="Page Numbers (Bottom of Page)"/>
        <w:docPartUnique/>
      </w:docPartObj>
    </w:sdtPr>
    <w:sdtEndPr/>
    <w:sdtContent>
      <w:p w14:paraId="0D61A0BF" w14:textId="2B9B72CD" w:rsidR="0009587C" w:rsidRDefault="0009587C">
        <w:pPr>
          <w:pStyle w:val="aa"/>
          <w:jc w:val="right"/>
        </w:pPr>
        <w:r>
          <w:fldChar w:fldCharType="begin"/>
        </w:r>
        <w:r>
          <w:instrText>PAGE   \* MERGEFORMAT</w:instrText>
        </w:r>
        <w:r>
          <w:fldChar w:fldCharType="separate"/>
        </w:r>
        <w:r w:rsidR="008B537A">
          <w:rPr>
            <w:noProof/>
          </w:rPr>
          <w:t>22</w:t>
        </w:r>
        <w:r>
          <w:rPr>
            <w:noProof/>
          </w:rPr>
          <w:fldChar w:fldCharType="end"/>
        </w:r>
      </w:p>
    </w:sdtContent>
  </w:sdt>
  <w:p w14:paraId="756085AB" w14:textId="77777777" w:rsidR="0009587C" w:rsidRDefault="0009587C">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8D6E6" w14:textId="77777777" w:rsidR="00515098" w:rsidRDefault="00515098" w:rsidP="00361F88">
      <w:pPr>
        <w:spacing w:after="0" w:line="240" w:lineRule="auto"/>
      </w:pPr>
      <w:r>
        <w:separator/>
      </w:r>
    </w:p>
  </w:footnote>
  <w:footnote w:type="continuationSeparator" w:id="0">
    <w:p w14:paraId="4894F86F" w14:textId="77777777" w:rsidR="00515098" w:rsidRDefault="00515098" w:rsidP="00361F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45C77"/>
    <w:multiLevelType w:val="hybridMultilevel"/>
    <w:tmpl w:val="456A86A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15:restartNumberingAfterBreak="0">
    <w:nsid w:val="1F1637C1"/>
    <w:multiLevelType w:val="hybridMultilevel"/>
    <w:tmpl w:val="F95E4C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213C2E1C"/>
    <w:multiLevelType w:val="hybridMultilevel"/>
    <w:tmpl w:val="22C8A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EF5FFF"/>
    <w:multiLevelType w:val="hybridMultilevel"/>
    <w:tmpl w:val="FC760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304B3E"/>
    <w:multiLevelType w:val="hybridMultilevel"/>
    <w:tmpl w:val="AB1E4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2044B03"/>
    <w:multiLevelType w:val="hybridMultilevel"/>
    <w:tmpl w:val="F2B00AEA"/>
    <w:lvl w:ilvl="0" w:tplc="00000003">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C132C41"/>
    <w:multiLevelType w:val="hybridMultilevel"/>
    <w:tmpl w:val="DCAA292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15:restartNumberingAfterBreak="0">
    <w:nsid w:val="4C937A26"/>
    <w:multiLevelType w:val="multilevel"/>
    <w:tmpl w:val="9CD6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02425D"/>
    <w:multiLevelType w:val="hybridMultilevel"/>
    <w:tmpl w:val="750A6286"/>
    <w:lvl w:ilvl="0" w:tplc="04190011">
      <w:start w:val="1"/>
      <w:numFmt w:val="decimal"/>
      <w:lvlText w:val="%1)"/>
      <w:lvlJc w:val="left"/>
      <w:pPr>
        <w:ind w:left="1495"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9" w15:restartNumberingAfterBreak="0">
    <w:nsid w:val="57121B1A"/>
    <w:multiLevelType w:val="hybridMultilevel"/>
    <w:tmpl w:val="93106DF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 w15:restartNumberingAfterBreak="0">
    <w:nsid w:val="6ED83289"/>
    <w:multiLevelType w:val="hybridMultilevel"/>
    <w:tmpl w:val="B832FF56"/>
    <w:lvl w:ilvl="0" w:tplc="04190001">
      <w:start w:val="1"/>
      <w:numFmt w:val="bullet"/>
      <w:lvlText w:val=""/>
      <w:lvlJc w:val="left"/>
      <w:pPr>
        <w:ind w:left="873" w:hanging="360"/>
      </w:pPr>
      <w:rPr>
        <w:rFonts w:ascii="Symbol" w:hAnsi="Symbol"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11" w15:restartNumberingAfterBreak="0">
    <w:nsid w:val="7C743FAA"/>
    <w:multiLevelType w:val="multilevel"/>
    <w:tmpl w:val="17B8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B52B42"/>
    <w:multiLevelType w:val="hybridMultilevel"/>
    <w:tmpl w:val="9CC0E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9"/>
  </w:num>
  <w:num w:numId="5">
    <w:abstractNumId w:val="1"/>
  </w:num>
  <w:num w:numId="6">
    <w:abstractNumId w:val="4"/>
  </w:num>
  <w:num w:numId="7">
    <w:abstractNumId w:val="3"/>
  </w:num>
  <w:num w:numId="8">
    <w:abstractNumId w:val="2"/>
  </w:num>
  <w:num w:numId="9">
    <w:abstractNumId w:val="12"/>
  </w:num>
  <w:num w:numId="10">
    <w:abstractNumId w:val="7"/>
  </w:num>
  <w:num w:numId="11">
    <w:abstractNumId w:val="5"/>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526"/>
    <w:rsid w:val="00000D7E"/>
    <w:rsid w:val="000146B2"/>
    <w:rsid w:val="00015AB7"/>
    <w:rsid w:val="00024567"/>
    <w:rsid w:val="000368C9"/>
    <w:rsid w:val="00037A8F"/>
    <w:rsid w:val="00064582"/>
    <w:rsid w:val="0007379C"/>
    <w:rsid w:val="00083E3D"/>
    <w:rsid w:val="00086FF0"/>
    <w:rsid w:val="0009587C"/>
    <w:rsid w:val="000C5415"/>
    <w:rsid w:val="000D06E6"/>
    <w:rsid w:val="000E2D16"/>
    <w:rsid w:val="000E5B97"/>
    <w:rsid w:val="000F37A8"/>
    <w:rsid w:val="00121DA9"/>
    <w:rsid w:val="0012334D"/>
    <w:rsid w:val="001239AF"/>
    <w:rsid w:val="00151047"/>
    <w:rsid w:val="00164350"/>
    <w:rsid w:val="00164C76"/>
    <w:rsid w:val="00166096"/>
    <w:rsid w:val="001A2526"/>
    <w:rsid w:val="001B6339"/>
    <w:rsid w:val="001B6EFC"/>
    <w:rsid w:val="001C6BAE"/>
    <w:rsid w:val="001D1968"/>
    <w:rsid w:val="00244DD2"/>
    <w:rsid w:val="002607D2"/>
    <w:rsid w:val="00290A37"/>
    <w:rsid w:val="003463CD"/>
    <w:rsid w:val="00361F88"/>
    <w:rsid w:val="003717B5"/>
    <w:rsid w:val="003810B7"/>
    <w:rsid w:val="00385D7C"/>
    <w:rsid w:val="003B518A"/>
    <w:rsid w:val="003B6420"/>
    <w:rsid w:val="003C003A"/>
    <w:rsid w:val="003C0724"/>
    <w:rsid w:val="003F2B62"/>
    <w:rsid w:val="004514CE"/>
    <w:rsid w:val="00451F68"/>
    <w:rsid w:val="00486CD0"/>
    <w:rsid w:val="004C2080"/>
    <w:rsid w:val="005075F4"/>
    <w:rsid w:val="00511ED2"/>
    <w:rsid w:val="00515098"/>
    <w:rsid w:val="00543ED4"/>
    <w:rsid w:val="00597010"/>
    <w:rsid w:val="005D061D"/>
    <w:rsid w:val="006238D3"/>
    <w:rsid w:val="00624512"/>
    <w:rsid w:val="0062472F"/>
    <w:rsid w:val="00631D74"/>
    <w:rsid w:val="0063440A"/>
    <w:rsid w:val="00664A3D"/>
    <w:rsid w:val="00670809"/>
    <w:rsid w:val="006873A5"/>
    <w:rsid w:val="006A69F5"/>
    <w:rsid w:val="006B690C"/>
    <w:rsid w:val="006C273C"/>
    <w:rsid w:val="006E7CE8"/>
    <w:rsid w:val="006F11EC"/>
    <w:rsid w:val="006F75EC"/>
    <w:rsid w:val="00704B7A"/>
    <w:rsid w:val="0072302F"/>
    <w:rsid w:val="00724832"/>
    <w:rsid w:val="00770FF1"/>
    <w:rsid w:val="00782D3B"/>
    <w:rsid w:val="007A4C64"/>
    <w:rsid w:val="007F3B6F"/>
    <w:rsid w:val="00882AEF"/>
    <w:rsid w:val="0089563F"/>
    <w:rsid w:val="008A36A9"/>
    <w:rsid w:val="008B537A"/>
    <w:rsid w:val="008C33E0"/>
    <w:rsid w:val="008D3765"/>
    <w:rsid w:val="00912B74"/>
    <w:rsid w:val="00921141"/>
    <w:rsid w:val="009530EF"/>
    <w:rsid w:val="00971BE0"/>
    <w:rsid w:val="009757B7"/>
    <w:rsid w:val="009822EF"/>
    <w:rsid w:val="0099679E"/>
    <w:rsid w:val="009C14AE"/>
    <w:rsid w:val="009F35A3"/>
    <w:rsid w:val="00A02F33"/>
    <w:rsid w:val="00A81FF0"/>
    <w:rsid w:val="00A85BBF"/>
    <w:rsid w:val="00AD0EF0"/>
    <w:rsid w:val="00B04C6E"/>
    <w:rsid w:val="00B11225"/>
    <w:rsid w:val="00B22800"/>
    <w:rsid w:val="00B347FE"/>
    <w:rsid w:val="00B715FF"/>
    <w:rsid w:val="00B72BB2"/>
    <w:rsid w:val="00B77432"/>
    <w:rsid w:val="00B9332E"/>
    <w:rsid w:val="00BA3217"/>
    <w:rsid w:val="00BB28DE"/>
    <w:rsid w:val="00BB3753"/>
    <w:rsid w:val="00C04183"/>
    <w:rsid w:val="00C0550A"/>
    <w:rsid w:val="00C2375C"/>
    <w:rsid w:val="00C61E2F"/>
    <w:rsid w:val="00C85AFF"/>
    <w:rsid w:val="00CE0627"/>
    <w:rsid w:val="00CF24DC"/>
    <w:rsid w:val="00CF5613"/>
    <w:rsid w:val="00D53398"/>
    <w:rsid w:val="00DA40D0"/>
    <w:rsid w:val="00DC4F60"/>
    <w:rsid w:val="00DD7C68"/>
    <w:rsid w:val="00E20C9C"/>
    <w:rsid w:val="00E21B80"/>
    <w:rsid w:val="00E5383F"/>
    <w:rsid w:val="00E73A3D"/>
    <w:rsid w:val="00E82431"/>
    <w:rsid w:val="00E83A09"/>
    <w:rsid w:val="00E87308"/>
    <w:rsid w:val="00E87633"/>
    <w:rsid w:val="00E9638D"/>
    <w:rsid w:val="00E97E0C"/>
    <w:rsid w:val="00EC4B70"/>
    <w:rsid w:val="00EC4CFE"/>
    <w:rsid w:val="00EC5DC6"/>
    <w:rsid w:val="00ED687D"/>
    <w:rsid w:val="00ED6E16"/>
    <w:rsid w:val="00F16944"/>
    <w:rsid w:val="00F41741"/>
    <w:rsid w:val="00F513FE"/>
    <w:rsid w:val="00F7152D"/>
    <w:rsid w:val="00F76F26"/>
    <w:rsid w:val="00FB1865"/>
    <w:rsid w:val="00FB3CF1"/>
    <w:rsid w:val="00FC031C"/>
    <w:rsid w:val="00FC0EAC"/>
    <w:rsid w:val="00FC2079"/>
    <w:rsid w:val="00FD0791"/>
    <w:rsid w:val="00FF32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293A2"/>
  <w15:docId w15:val="{800C122B-19FA-4EC2-A36D-9F7852DF3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1F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7">
    <w:name w:val="c7"/>
    <w:basedOn w:val="a0"/>
    <w:rsid w:val="00361F88"/>
  </w:style>
  <w:style w:type="character" w:customStyle="1" w:styleId="a3">
    <w:name w:val="Основной текст_"/>
    <w:basedOn w:val="a0"/>
    <w:link w:val="6"/>
    <w:rsid w:val="00361F88"/>
    <w:rPr>
      <w:rFonts w:ascii="Times New Roman" w:eastAsia="Times New Roman" w:hAnsi="Times New Roman" w:cs="Times New Roman"/>
      <w:shd w:val="clear" w:color="auto" w:fill="FFFFFF"/>
    </w:rPr>
  </w:style>
  <w:style w:type="paragraph" w:customStyle="1" w:styleId="6">
    <w:name w:val="Основной текст6"/>
    <w:basedOn w:val="a"/>
    <w:link w:val="a3"/>
    <w:rsid w:val="00361F88"/>
    <w:pPr>
      <w:widowControl w:val="0"/>
      <w:shd w:val="clear" w:color="auto" w:fill="FFFFFF"/>
      <w:spacing w:after="1740" w:line="259" w:lineRule="exact"/>
      <w:ind w:hanging="520"/>
      <w:jc w:val="right"/>
    </w:pPr>
    <w:rPr>
      <w:rFonts w:ascii="Times New Roman" w:eastAsia="Times New Roman" w:hAnsi="Times New Roman" w:cs="Times New Roman"/>
    </w:rPr>
  </w:style>
  <w:style w:type="paragraph" w:styleId="a4">
    <w:name w:val="Normal (Web)"/>
    <w:basedOn w:val="a"/>
    <w:uiPriority w:val="99"/>
    <w:unhideWhenUsed/>
    <w:rsid w:val="00361F8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361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3"/>
    <w:basedOn w:val="a3"/>
    <w:rsid w:val="00361F8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c16">
    <w:name w:val="c16"/>
    <w:basedOn w:val="a"/>
    <w:rsid w:val="00361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61F88"/>
  </w:style>
  <w:style w:type="paragraph" w:customStyle="1" w:styleId="c2">
    <w:name w:val="c2"/>
    <w:basedOn w:val="a"/>
    <w:rsid w:val="00361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Основной текст (10)_"/>
    <w:basedOn w:val="a0"/>
    <w:link w:val="100"/>
    <w:rsid w:val="00361F88"/>
    <w:rPr>
      <w:rFonts w:ascii="Times New Roman" w:eastAsia="Times New Roman" w:hAnsi="Times New Roman" w:cs="Times New Roman"/>
      <w:b/>
      <w:bCs/>
      <w:shd w:val="clear" w:color="auto" w:fill="FFFFFF"/>
    </w:rPr>
  </w:style>
  <w:style w:type="paragraph" w:customStyle="1" w:styleId="100">
    <w:name w:val="Основной текст (10)"/>
    <w:basedOn w:val="a"/>
    <w:link w:val="10"/>
    <w:rsid w:val="00361F88"/>
    <w:pPr>
      <w:widowControl w:val="0"/>
      <w:shd w:val="clear" w:color="auto" w:fill="FFFFFF"/>
      <w:spacing w:before="180" w:after="0" w:line="242" w:lineRule="exact"/>
      <w:ind w:hanging="200"/>
      <w:jc w:val="both"/>
    </w:pPr>
    <w:rPr>
      <w:rFonts w:ascii="Times New Roman" w:eastAsia="Times New Roman" w:hAnsi="Times New Roman" w:cs="Times New Roman"/>
      <w:b/>
      <w:bCs/>
    </w:rPr>
  </w:style>
  <w:style w:type="character" w:customStyle="1" w:styleId="14">
    <w:name w:val="Основной текст (14)_"/>
    <w:basedOn w:val="a0"/>
    <w:link w:val="140"/>
    <w:rsid w:val="00361F88"/>
    <w:rPr>
      <w:rFonts w:ascii="Times New Roman" w:eastAsia="Times New Roman" w:hAnsi="Times New Roman" w:cs="Times New Roman"/>
      <w:i/>
      <w:iCs/>
      <w:shd w:val="clear" w:color="auto" w:fill="FFFFFF"/>
    </w:rPr>
  </w:style>
  <w:style w:type="character" w:customStyle="1" w:styleId="141">
    <w:name w:val="Основной текст (14) + Полужирный;Не курсив"/>
    <w:basedOn w:val="14"/>
    <w:rsid w:val="00361F88"/>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142">
    <w:name w:val="Основной текст (14) + Не курсив"/>
    <w:basedOn w:val="14"/>
    <w:rsid w:val="00361F88"/>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140">
    <w:name w:val="Основной текст (14)"/>
    <w:basedOn w:val="a"/>
    <w:link w:val="14"/>
    <w:rsid w:val="00361F88"/>
    <w:pPr>
      <w:widowControl w:val="0"/>
      <w:shd w:val="clear" w:color="auto" w:fill="FFFFFF"/>
      <w:spacing w:after="180" w:line="242" w:lineRule="exact"/>
      <w:ind w:hanging="200"/>
      <w:jc w:val="both"/>
    </w:pPr>
    <w:rPr>
      <w:rFonts w:ascii="Times New Roman" w:eastAsia="Times New Roman" w:hAnsi="Times New Roman" w:cs="Times New Roman"/>
      <w:i/>
      <w:iCs/>
    </w:rPr>
  </w:style>
  <w:style w:type="character" w:customStyle="1" w:styleId="a6">
    <w:name w:val="Основной текст + Полужирный"/>
    <w:basedOn w:val="a3"/>
    <w:rsid w:val="00361F8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7">
    <w:name w:val="Основной текст + Курсив"/>
    <w:basedOn w:val="a3"/>
    <w:rsid w:val="00361F8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0">
    <w:name w:val="Основной текст (20)"/>
    <w:basedOn w:val="a0"/>
    <w:rsid w:val="00361F8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2">
    <w:name w:val="Основной текст (22)_"/>
    <w:basedOn w:val="a0"/>
    <w:link w:val="220"/>
    <w:rsid w:val="00361F88"/>
    <w:rPr>
      <w:rFonts w:ascii="Times New Roman" w:eastAsia="Times New Roman" w:hAnsi="Times New Roman" w:cs="Times New Roman"/>
      <w:b/>
      <w:bCs/>
      <w:shd w:val="clear" w:color="auto" w:fill="FFFFFF"/>
    </w:rPr>
  </w:style>
  <w:style w:type="paragraph" w:customStyle="1" w:styleId="220">
    <w:name w:val="Основной текст (22)"/>
    <w:basedOn w:val="a"/>
    <w:link w:val="22"/>
    <w:rsid w:val="00361F88"/>
    <w:pPr>
      <w:widowControl w:val="0"/>
      <w:shd w:val="clear" w:color="auto" w:fill="FFFFFF"/>
      <w:spacing w:before="240" w:after="0" w:line="242" w:lineRule="exact"/>
      <w:ind w:hanging="220"/>
      <w:jc w:val="both"/>
    </w:pPr>
    <w:rPr>
      <w:rFonts w:ascii="Times New Roman" w:eastAsia="Times New Roman" w:hAnsi="Times New Roman" w:cs="Times New Roman"/>
      <w:b/>
      <w:bCs/>
    </w:rPr>
  </w:style>
  <w:style w:type="paragraph" w:styleId="a8">
    <w:name w:val="header"/>
    <w:basedOn w:val="a"/>
    <w:link w:val="a9"/>
    <w:uiPriority w:val="99"/>
    <w:unhideWhenUsed/>
    <w:rsid w:val="00361F8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61F88"/>
  </w:style>
  <w:style w:type="paragraph" w:styleId="aa">
    <w:name w:val="footer"/>
    <w:basedOn w:val="a"/>
    <w:link w:val="ab"/>
    <w:uiPriority w:val="99"/>
    <w:unhideWhenUsed/>
    <w:rsid w:val="00361F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61F88"/>
  </w:style>
  <w:style w:type="paragraph" w:styleId="ac">
    <w:name w:val="List Paragraph"/>
    <w:basedOn w:val="a"/>
    <w:uiPriority w:val="34"/>
    <w:qFormat/>
    <w:rsid w:val="008A36A9"/>
    <w:pPr>
      <w:ind w:left="720"/>
      <w:contextualSpacing/>
    </w:pPr>
    <w:rPr>
      <w:rFonts w:ascii="Calibri" w:eastAsia="Times New Roman" w:hAnsi="Calibri" w:cs="Times New Roman"/>
      <w:lang w:eastAsia="ru-RU"/>
    </w:rPr>
  </w:style>
  <w:style w:type="paragraph" w:styleId="ad">
    <w:name w:val="No Spacing"/>
    <w:link w:val="ae"/>
    <w:qFormat/>
    <w:rsid w:val="00882AEF"/>
    <w:pPr>
      <w:spacing w:after="0" w:line="240" w:lineRule="auto"/>
    </w:pPr>
  </w:style>
  <w:style w:type="paragraph" w:styleId="af">
    <w:name w:val="Balloon Text"/>
    <w:basedOn w:val="a"/>
    <w:link w:val="af0"/>
    <w:uiPriority w:val="99"/>
    <w:semiHidden/>
    <w:unhideWhenUsed/>
    <w:rsid w:val="006B690C"/>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6B690C"/>
    <w:rPr>
      <w:rFonts w:ascii="Segoe UI" w:hAnsi="Segoe UI" w:cs="Segoe UI"/>
      <w:sz w:val="18"/>
      <w:szCs w:val="18"/>
    </w:rPr>
  </w:style>
  <w:style w:type="paragraph" w:customStyle="1" w:styleId="14TexstOSNOVA1012">
    <w:name w:val="14TexstOSNOVA_10/12"/>
    <w:basedOn w:val="a"/>
    <w:rsid w:val="00ED6E16"/>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character" w:customStyle="1" w:styleId="ae">
    <w:name w:val="Без интервала Знак"/>
    <w:basedOn w:val="a0"/>
    <w:link w:val="ad"/>
    <w:rsid w:val="00975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FC014-C3CD-4D0B-A852-4A5B88DB7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7807</Words>
  <Characters>44500</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биологии</dc:creator>
  <cp:keywords/>
  <dc:description/>
  <cp:lastModifiedBy>User050922</cp:lastModifiedBy>
  <cp:revision>6</cp:revision>
  <cp:lastPrinted>2023-12-05T08:00:00Z</cp:lastPrinted>
  <dcterms:created xsi:type="dcterms:W3CDTF">2023-12-05T07:56:00Z</dcterms:created>
  <dcterms:modified xsi:type="dcterms:W3CDTF">2023-12-06T12:29:00Z</dcterms:modified>
</cp:coreProperties>
</file>