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59" w:rsidRPr="00FD260F" w:rsidRDefault="003B07E0">
      <w:pPr>
        <w:pStyle w:val="1"/>
        <w:spacing w:after="340" w:line="271" w:lineRule="auto"/>
        <w:ind w:firstLine="0"/>
        <w:jc w:val="center"/>
        <w:rPr>
          <w:color w:val="auto"/>
        </w:rPr>
      </w:pPr>
      <w:r w:rsidRPr="00FD260F">
        <w:rPr>
          <w:b/>
          <w:bCs/>
          <w:color w:val="auto"/>
        </w:rPr>
        <w:t>Календарный учебный график для АООП образования обучающихся с умственной</w:t>
      </w:r>
      <w:r w:rsidRPr="00FD260F">
        <w:rPr>
          <w:b/>
          <w:bCs/>
          <w:color w:val="auto"/>
        </w:rPr>
        <w:br/>
        <w:t xml:space="preserve">отсталостью (интеллектуальными нарушениями) (1, 2 варианты) на </w:t>
      </w:r>
      <w:r w:rsidRPr="00FD260F">
        <w:rPr>
          <w:b/>
          <w:bCs/>
          <w:color w:val="auto"/>
        </w:rPr>
        <w:t xml:space="preserve">2023/24 </w:t>
      </w:r>
      <w:r w:rsidRPr="00FD260F">
        <w:rPr>
          <w:b/>
          <w:bCs/>
          <w:color w:val="auto"/>
        </w:rPr>
        <w:t>учебный год</w:t>
      </w:r>
    </w:p>
    <w:p w:rsidR="008E5F59" w:rsidRPr="00FD260F" w:rsidRDefault="003B07E0">
      <w:pPr>
        <w:pStyle w:val="1"/>
        <w:spacing w:after="340" w:line="240" w:lineRule="auto"/>
        <w:ind w:firstLine="0"/>
        <w:jc w:val="center"/>
        <w:rPr>
          <w:color w:val="auto"/>
        </w:rPr>
      </w:pPr>
      <w:r w:rsidRPr="00FD260F">
        <w:rPr>
          <w:b/>
          <w:bCs/>
          <w:color w:val="auto"/>
          <w:lang w:val="en-US" w:eastAsia="en-US" w:bidi="en-US"/>
        </w:rPr>
        <w:t xml:space="preserve">I </w:t>
      </w:r>
      <w:r w:rsidRPr="00FD260F">
        <w:rPr>
          <w:b/>
          <w:bCs/>
          <w:color w:val="auto"/>
        </w:rPr>
        <w:t>этап обучения</w:t>
      </w:r>
    </w:p>
    <w:p w:rsidR="008E5F59" w:rsidRPr="00FD260F" w:rsidRDefault="003B07E0">
      <w:pPr>
        <w:pStyle w:val="1"/>
        <w:numPr>
          <w:ilvl w:val="0"/>
          <w:numId w:val="1"/>
        </w:numPr>
        <w:tabs>
          <w:tab w:val="left" w:pos="1194"/>
        </w:tabs>
        <w:spacing w:after="340" w:line="240" w:lineRule="auto"/>
        <w:ind w:firstLine="840"/>
        <w:rPr>
          <w:color w:val="auto"/>
        </w:rPr>
      </w:pPr>
      <w:r w:rsidRPr="00FD260F">
        <w:rPr>
          <w:b/>
          <w:bCs/>
          <w:color w:val="auto"/>
        </w:rPr>
        <w:t>Календарные периоды учебного года</w:t>
      </w:r>
    </w:p>
    <w:p w:rsidR="008E5F59" w:rsidRPr="00FD260F" w:rsidRDefault="003B07E0">
      <w:pPr>
        <w:pStyle w:val="1"/>
        <w:numPr>
          <w:ilvl w:val="1"/>
          <w:numId w:val="1"/>
        </w:numPr>
        <w:tabs>
          <w:tab w:val="left" w:pos="1352"/>
        </w:tabs>
        <w:spacing w:line="240" w:lineRule="auto"/>
        <w:ind w:firstLine="840"/>
        <w:rPr>
          <w:color w:val="auto"/>
        </w:rPr>
      </w:pPr>
      <w:r w:rsidRPr="00FD260F">
        <w:rPr>
          <w:color w:val="auto"/>
        </w:rPr>
        <w:t xml:space="preserve">Дата начала учебного года: </w:t>
      </w:r>
      <w:r w:rsidRPr="00FD260F">
        <w:rPr>
          <w:color w:val="auto"/>
        </w:rPr>
        <w:t>1 сентября 2023 года.</w:t>
      </w:r>
    </w:p>
    <w:p w:rsidR="008E5F59" w:rsidRPr="00FD260F" w:rsidRDefault="003B07E0">
      <w:pPr>
        <w:pStyle w:val="1"/>
        <w:numPr>
          <w:ilvl w:val="1"/>
          <w:numId w:val="1"/>
        </w:numPr>
        <w:tabs>
          <w:tab w:val="left" w:pos="1352"/>
        </w:tabs>
        <w:spacing w:line="240" w:lineRule="auto"/>
        <w:ind w:firstLine="840"/>
        <w:rPr>
          <w:color w:val="auto"/>
        </w:rPr>
      </w:pPr>
      <w:r w:rsidRPr="00FD260F">
        <w:rPr>
          <w:color w:val="auto"/>
        </w:rPr>
        <w:t xml:space="preserve">Дата окончания учебного года: </w:t>
      </w:r>
      <w:r w:rsidRPr="00FD260F">
        <w:rPr>
          <w:color w:val="auto"/>
        </w:rPr>
        <w:t>2</w:t>
      </w:r>
      <w:r w:rsidR="00C71098" w:rsidRPr="00FD260F">
        <w:rPr>
          <w:color w:val="auto"/>
        </w:rPr>
        <w:t>5</w:t>
      </w:r>
      <w:r w:rsidRPr="00FD260F">
        <w:rPr>
          <w:color w:val="auto"/>
        </w:rPr>
        <w:t xml:space="preserve"> мая 2024 года</w:t>
      </w:r>
      <w:r w:rsidRPr="00FD260F">
        <w:rPr>
          <w:color w:val="auto"/>
        </w:rPr>
        <w:t>.</w:t>
      </w:r>
    </w:p>
    <w:p w:rsidR="008E5F59" w:rsidRPr="00FD260F" w:rsidRDefault="003B07E0">
      <w:pPr>
        <w:pStyle w:val="1"/>
        <w:numPr>
          <w:ilvl w:val="1"/>
          <w:numId w:val="1"/>
        </w:numPr>
        <w:tabs>
          <w:tab w:val="left" w:pos="1352"/>
        </w:tabs>
        <w:spacing w:line="240" w:lineRule="auto"/>
        <w:ind w:firstLine="840"/>
        <w:rPr>
          <w:color w:val="auto"/>
        </w:rPr>
      </w:pPr>
      <w:r w:rsidRPr="00FD260F">
        <w:rPr>
          <w:color w:val="auto"/>
        </w:rPr>
        <w:t>Продолжительность учебного года:</w:t>
      </w:r>
    </w:p>
    <w:p w:rsidR="008E5F59" w:rsidRPr="00FD260F" w:rsidRDefault="003B07E0">
      <w:pPr>
        <w:pStyle w:val="1"/>
        <w:numPr>
          <w:ilvl w:val="0"/>
          <w:numId w:val="2"/>
        </w:numPr>
        <w:tabs>
          <w:tab w:val="left" w:pos="1160"/>
        </w:tabs>
        <w:spacing w:line="240" w:lineRule="auto"/>
        <w:ind w:firstLine="840"/>
        <w:jc w:val="both"/>
        <w:rPr>
          <w:color w:val="auto"/>
        </w:rPr>
      </w:pPr>
      <w:r w:rsidRPr="00FD260F">
        <w:rPr>
          <w:color w:val="auto"/>
        </w:rPr>
        <w:t>1-е классы - 33 недели;</w:t>
      </w:r>
    </w:p>
    <w:p w:rsidR="008E5F59" w:rsidRPr="00FD260F" w:rsidRDefault="003B07E0">
      <w:pPr>
        <w:pStyle w:val="1"/>
        <w:numPr>
          <w:ilvl w:val="0"/>
          <w:numId w:val="2"/>
        </w:numPr>
        <w:tabs>
          <w:tab w:val="left" w:pos="1160"/>
        </w:tabs>
        <w:spacing w:after="340" w:line="240" w:lineRule="auto"/>
        <w:ind w:firstLine="840"/>
        <w:jc w:val="both"/>
        <w:rPr>
          <w:color w:val="auto"/>
        </w:rPr>
      </w:pPr>
      <w:r w:rsidRPr="00FD260F">
        <w:rPr>
          <w:color w:val="auto"/>
        </w:rPr>
        <w:t>2-4-е классы - 34 недели.</w:t>
      </w:r>
    </w:p>
    <w:p w:rsidR="008E5F59" w:rsidRPr="00FD260F" w:rsidRDefault="003B07E0">
      <w:pPr>
        <w:pStyle w:val="1"/>
        <w:numPr>
          <w:ilvl w:val="0"/>
          <w:numId w:val="1"/>
        </w:numPr>
        <w:tabs>
          <w:tab w:val="left" w:pos="1203"/>
        </w:tabs>
        <w:spacing w:after="340" w:line="240" w:lineRule="auto"/>
        <w:ind w:firstLine="840"/>
        <w:jc w:val="both"/>
        <w:rPr>
          <w:color w:val="auto"/>
        </w:rPr>
      </w:pPr>
      <w:r w:rsidRPr="00FD260F">
        <w:rPr>
          <w:b/>
          <w:bCs/>
          <w:color w:val="auto"/>
        </w:rPr>
        <w:t>Периоды образовательной деятельности</w:t>
      </w:r>
    </w:p>
    <w:p w:rsidR="008E5F59" w:rsidRPr="00FD260F" w:rsidRDefault="003B07E0">
      <w:pPr>
        <w:pStyle w:val="1"/>
        <w:numPr>
          <w:ilvl w:val="1"/>
          <w:numId w:val="1"/>
        </w:numPr>
        <w:tabs>
          <w:tab w:val="left" w:pos="1512"/>
        </w:tabs>
        <w:ind w:left="840" w:firstLine="0"/>
        <w:rPr>
          <w:color w:val="auto"/>
        </w:rPr>
      </w:pPr>
      <w:r w:rsidRPr="00FD260F">
        <w:rPr>
          <w:b/>
          <w:bCs/>
          <w:color w:val="auto"/>
        </w:rPr>
        <w:t>Продолжительность учебных занятий по четвертям в учебных неделях и рабочих днях</w:t>
      </w:r>
    </w:p>
    <w:p w:rsidR="008E5F59" w:rsidRPr="00FD260F" w:rsidRDefault="003B07E0">
      <w:pPr>
        <w:pStyle w:val="a5"/>
        <w:ind w:left="4627"/>
        <w:rPr>
          <w:color w:val="auto"/>
        </w:rPr>
      </w:pPr>
      <w:r w:rsidRPr="00FD260F">
        <w:rPr>
          <w:color w:val="auto"/>
        </w:rPr>
        <w:t>1-е клас</w:t>
      </w:r>
      <w:r w:rsidRPr="00FD260F">
        <w:rPr>
          <w:color w:val="auto"/>
        </w:rPr>
        <w:t>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296"/>
        <w:gridCol w:w="1440"/>
        <w:gridCol w:w="3000"/>
        <w:gridCol w:w="2784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Учебный период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Дата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Продолжительность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Начало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Окончание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Количество учебных недель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Количество рабочих дней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I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01.09.2023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29.10.2023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41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II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</w:t>
            </w:r>
            <w:r w:rsidR="00C71098" w:rsidRPr="00FD260F">
              <w:rPr>
                <w:color w:val="auto"/>
              </w:rPr>
              <w:t>9</w:t>
            </w:r>
            <w:r w:rsidRPr="00FD260F">
              <w:rPr>
                <w:color w:val="auto"/>
              </w:rPr>
              <w:t>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 w:rsidP="00C71098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</w:t>
            </w:r>
            <w:r w:rsidR="00C71098" w:rsidRPr="00FD260F">
              <w:rPr>
                <w:color w:val="auto"/>
              </w:rPr>
              <w:t>9</w:t>
            </w:r>
            <w:r w:rsidRPr="00FD260F">
              <w:rPr>
                <w:color w:val="auto"/>
              </w:rPr>
              <w:t>.12.2023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III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</w:t>
            </w:r>
            <w:r w:rsidR="00C71098" w:rsidRPr="00FD260F">
              <w:rPr>
                <w:color w:val="auto"/>
              </w:rPr>
              <w:t>9</w:t>
            </w:r>
            <w:r w:rsidRPr="00FD260F">
              <w:rPr>
                <w:color w:val="auto"/>
              </w:rPr>
              <w:t>.01.2024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  <w:r w:rsidRPr="00FD260F">
              <w:rPr>
                <w:color w:val="auto"/>
              </w:rPr>
              <w:t>1.02.2024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43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19.02.2024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C71098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21</w:t>
            </w:r>
            <w:r w:rsidR="003B07E0" w:rsidRPr="00FD260F">
              <w:rPr>
                <w:color w:val="auto"/>
              </w:rPr>
              <w:t>.03.2024</w:t>
            </w: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 xml:space="preserve">IV </w:t>
            </w:r>
            <w:r w:rsidRPr="00FD260F">
              <w:rPr>
                <w:color w:val="auto"/>
              </w:rPr>
              <w:t>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01</w:t>
            </w:r>
            <w:r w:rsidR="003B07E0" w:rsidRPr="00FD260F">
              <w:rPr>
                <w:color w:val="auto"/>
              </w:rPr>
              <w:t>.0</w:t>
            </w:r>
            <w:r w:rsidRPr="00FD260F">
              <w:rPr>
                <w:color w:val="auto"/>
              </w:rPr>
              <w:t>4</w:t>
            </w:r>
            <w:r w:rsidR="003B07E0" w:rsidRPr="00FD260F">
              <w:rPr>
                <w:color w:val="auto"/>
              </w:rPr>
              <w:t>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 w:rsidP="00C71098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</w:t>
            </w:r>
            <w:r w:rsidR="00C71098" w:rsidRPr="00FD260F">
              <w:rPr>
                <w:color w:val="auto"/>
              </w:rPr>
              <w:t>4</w:t>
            </w:r>
            <w:r w:rsidRPr="00FD260F">
              <w:rPr>
                <w:color w:val="auto"/>
              </w:rPr>
              <w:t>.05.2024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38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ind w:left="2200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Итого в учебном году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156</w:t>
            </w:r>
          </w:p>
        </w:tc>
      </w:tr>
    </w:tbl>
    <w:p w:rsidR="008E5F59" w:rsidRPr="00FD260F" w:rsidRDefault="008E5F59">
      <w:pPr>
        <w:spacing w:after="339" w:line="1" w:lineRule="exact"/>
        <w:rPr>
          <w:color w:val="auto"/>
        </w:rPr>
      </w:pPr>
    </w:p>
    <w:p w:rsidR="008E5F59" w:rsidRPr="00FD260F" w:rsidRDefault="003B07E0">
      <w:pPr>
        <w:pStyle w:val="a5"/>
        <w:ind w:left="4493"/>
        <w:rPr>
          <w:color w:val="auto"/>
        </w:rPr>
      </w:pPr>
      <w:r w:rsidRPr="00FD260F">
        <w:rPr>
          <w:color w:val="auto"/>
        </w:rPr>
        <w:t>2-4-е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296"/>
        <w:gridCol w:w="1440"/>
        <w:gridCol w:w="3000"/>
        <w:gridCol w:w="2784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Учебный период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Дата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Продолжительность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Начало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Окончание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Количество учебных недель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Количество рабочих дней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I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01.09.2023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29.10.2023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098" w:rsidRPr="00FD260F" w:rsidRDefault="00FD260F" w:rsidP="00FD2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260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II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09.11.2023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29.12.2023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098" w:rsidRPr="00FD260F" w:rsidRDefault="00FD260F" w:rsidP="00FD2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260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098" w:rsidRPr="00FD260F" w:rsidRDefault="00C71098" w:rsidP="00C71098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III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</w:t>
            </w:r>
            <w:r w:rsidR="00C71098" w:rsidRPr="00FD260F">
              <w:rPr>
                <w:color w:val="auto"/>
              </w:rPr>
              <w:t>9</w:t>
            </w:r>
            <w:r w:rsidRPr="00FD260F">
              <w:rPr>
                <w:color w:val="auto"/>
              </w:rPr>
              <w:t>.01.2024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C71098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21</w:t>
            </w:r>
            <w:r w:rsidR="003B07E0" w:rsidRPr="00FD260F">
              <w:rPr>
                <w:color w:val="auto"/>
              </w:rPr>
              <w:t>.03.2024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FD260F" w:rsidP="00FD2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260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pStyle w:val="a7"/>
              <w:jc w:val="center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IV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01.04</w:t>
            </w:r>
            <w:r w:rsidR="003B07E0" w:rsidRPr="00FD260F">
              <w:rPr>
                <w:color w:val="auto"/>
              </w:rPr>
              <w:t>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C71098">
            <w:pPr>
              <w:pStyle w:val="a7"/>
              <w:ind w:firstLine="180"/>
              <w:rPr>
                <w:color w:val="auto"/>
              </w:rPr>
            </w:pPr>
            <w:r w:rsidRPr="00FD260F">
              <w:rPr>
                <w:color w:val="auto"/>
              </w:rPr>
              <w:t>24.05.2024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FD260F" w:rsidP="00FD2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260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pStyle w:val="a7"/>
              <w:jc w:val="center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ind w:left="2200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Итого в учебном году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F59" w:rsidRPr="00FD260F" w:rsidRDefault="008E5F59" w:rsidP="00FD2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pStyle w:val="a7"/>
              <w:jc w:val="center"/>
              <w:rPr>
                <w:color w:val="auto"/>
              </w:rPr>
            </w:pPr>
          </w:p>
        </w:tc>
      </w:tr>
    </w:tbl>
    <w:p w:rsidR="008E5F59" w:rsidRPr="00FD260F" w:rsidRDefault="008E5F59">
      <w:pPr>
        <w:spacing w:after="339" w:line="1" w:lineRule="exact"/>
        <w:rPr>
          <w:color w:val="auto"/>
        </w:rPr>
      </w:pPr>
    </w:p>
    <w:p w:rsidR="008E5F59" w:rsidRPr="00FD260F" w:rsidRDefault="003B07E0">
      <w:pPr>
        <w:pStyle w:val="a5"/>
        <w:ind w:left="835"/>
        <w:rPr>
          <w:color w:val="auto"/>
        </w:rPr>
      </w:pPr>
      <w:r w:rsidRPr="00FD260F">
        <w:rPr>
          <w:color w:val="auto"/>
        </w:rPr>
        <w:t>2.2. Продолжительность каникул, праздничных и выходных дней</w:t>
      </w:r>
    </w:p>
    <w:p w:rsidR="008E5F59" w:rsidRPr="00FD260F" w:rsidRDefault="003B07E0">
      <w:pPr>
        <w:pStyle w:val="a5"/>
        <w:ind w:left="835"/>
        <w:rPr>
          <w:color w:val="auto"/>
        </w:rPr>
      </w:pPr>
      <w:r w:rsidRPr="00FD260F">
        <w:rPr>
          <w:color w:val="auto"/>
        </w:rPr>
        <w:t>1-е классы</w:t>
      </w:r>
    </w:p>
    <w:tbl>
      <w:tblPr>
        <w:tblOverlap w:val="never"/>
        <w:tblW w:w="11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421"/>
        <w:gridCol w:w="1416"/>
        <w:gridCol w:w="2126"/>
        <w:gridCol w:w="2126"/>
        <w:gridCol w:w="2136"/>
      </w:tblGrid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Каникулярный период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Продолжительность каникул в календарных днях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Продолжительность праздничных дней в календарных днях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Продолжительность выходных дней в календарных днях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Начало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Окончание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>1 четверть</w:t>
            </w:r>
          </w:p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Осенние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30.10.2023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 w:rsidP="00C71098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0</w:t>
            </w:r>
            <w:r w:rsidR="00C71098" w:rsidRPr="00FD260F">
              <w:rPr>
                <w:color w:val="auto"/>
              </w:rPr>
              <w:t>8</w:t>
            </w:r>
            <w:r w:rsidRPr="00FD260F">
              <w:rPr>
                <w:color w:val="auto"/>
              </w:rPr>
              <w:t>.11.2023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18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after="40"/>
              <w:jc w:val="center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>2 четверть</w:t>
            </w:r>
          </w:p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Зимние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30</w:t>
            </w:r>
            <w:r w:rsidR="003B07E0" w:rsidRPr="00FD260F">
              <w:rPr>
                <w:color w:val="auto"/>
              </w:rPr>
              <w:t>.12.2023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 w:rsidP="00C71098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0</w:t>
            </w:r>
            <w:r w:rsidR="00C71098" w:rsidRPr="00FD260F">
              <w:rPr>
                <w:color w:val="auto"/>
              </w:rPr>
              <w:t>8</w:t>
            </w:r>
            <w:r w:rsidRPr="00FD260F">
              <w:rPr>
                <w:color w:val="auto"/>
              </w:rPr>
              <w:t>.01.2024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  <w:r w:rsidRPr="00FD260F">
              <w:rPr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14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>3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098" w:rsidRPr="00FD260F" w:rsidRDefault="00C71098" w:rsidP="00C71098">
            <w:pPr>
              <w:pStyle w:val="a7"/>
              <w:ind w:firstLine="16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14</w:t>
            </w:r>
          </w:p>
        </w:tc>
      </w:tr>
    </w:tbl>
    <w:p w:rsidR="008E5F59" w:rsidRPr="00FD260F" w:rsidRDefault="003B07E0">
      <w:pPr>
        <w:spacing w:line="1" w:lineRule="exact"/>
        <w:rPr>
          <w:color w:val="auto"/>
          <w:sz w:val="2"/>
          <w:szCs w:val="2"/>
        </w:rPr>
      </w:pPr>
      <w:r w:rsidRPr="00FD260F">
        <w:rPr>
          <w:color w:val="auto"/>
        </w:rPr>
        <w:br w:type="page"/>
      </w:r>
    </w:p>
    <w:tbl>
      <w:tblPr>
        <w:tblOverlap w:val="never"/>
        <w:tblW w:w="11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421"/>
        <w:gridCol w:w="1416"/>
        <w:gridCol w:w="2126"/>
        <w:gridCol w:w="2126"/>
        <w:gridCol w:w="2136"/>
      </w:tblGrid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spacing w:line="276" w:lineRule="auto"/>
              <w:rPr>
                <w:color w:val="auto"/>
              </w:rPr>
            </w:pPr>
            <w:r w:rsidRPr="00FD260F">
              <w:rPr>
                <w:color w:val="auto"/>
              </w:rPr>
              <w:lastRenderedPageBreak/>
              <w:t>Дополнительные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  <w:r w:rsidR="003B07E0" w:rsidRPr="00FD260F">
              <w:rPr>
                <w:color w:val="auto"/>
              </w:rPr>
              <w:t>.02.2024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18.02.2024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after="340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7</w:t>
            </w:r>
          </w:p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Весенние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22.03.2024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098" w:rsidRPr="00FD260F" w:rsidRDefault="00C71098" w:rsidP="00C71098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30.04.2024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098" w:rsidRPr="00FD260F" w:rsidRDefault="00C71098" w:rsidP="00C71098">
            <w:pPr>
              <w:rPr>
                <w:color w:val="auto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098" w:rsidRPr="00FD260F" w:rsidRDefault="00C71098" w:rsidP="00C71098">
            <w:pPr>
              <w:rPr>
                <w:color w:val="auto"/>
              </w:rPr>
            </w:pP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after="40"/>
              <w:ind w:firstLine="600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>4 четверть</w:t>
            </w:r>
          </w:p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Летние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27.05.2024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01.09.2024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18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Каникулярные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Праздничные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Выходные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68</w:t>
            </w:r>
          </w:p>
        </w:tc>
      </w:tr>
    </w:tbl>
    <w:p w:rsidR="008E5F59" w:rsidRPr="00FD260F" w:rsidRDefault="003B07E0">
      <w:pPr>
        <w:pStyle w:val="a5"/>
        <w:ind w:left="5237"/>
        <w:rPr>
          <w:color w:val="auto"/>
        </w:rPr>
      </w:pPr>
      <w:r w:rsidRPr="00FD260F">
        <w:rPr>
          <w:color w:val="auto"/>
        </w:rPr>
        <w:t>2-4-е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421"/>
        <w:gridCol w:w="1416"/>
        <w:gridCol w:w="2126"/>
        <w:gridCol w:w="2126"/>
        <w:gridCol w:w="2136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 xml:space="preserve">Каникулярный </w:t>
            </w:r>
            <w:r w:rsidRPr="00FD260F">
              <w:rPr>
                <w:b/>
                <w:bCs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Продолжительность каникул в календарных днях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Продолжительность праздничных дней в календарных днях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Продолжительность выходных дней в календарных днях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Начало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FD260F">
              <w:rPr>
                <w:b/>
                <w:bCs/>
                <w:color w:val="auto"/>
                <w:sz w:val="20"/>
                <w:szCs w:val="20"/>
              </w:rPr>
              <w:t>Окончание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8E5F59">
            <w:pPr>
              <w:rPr>
                <w:color w:val="auto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ind w:firstLine="600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 xml:space="preserve">1 четверть </w:t>
            </w:r>
            <w:r w:rsidRPr="00FD260F">
              <w:rPr>
                <w:color w:val="auto"/>
              </w:rPr>
              <w:t>Осенние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30.10.2023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05.11.2023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18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ind w:firstLine="600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>2 четверть</w:t>
            </w:r>
          </w:p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Зимние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25.12.2023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07.01.2024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14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 xml:space="preserve">3 четверть </w:t>
            </w:r>
            <w:r w:rsidRPr="00FD260F">
              <w:rPr>
                <w:color w:val="auto"/>
              </w:rPr>
              <w:t>Весенние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20.03.2023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29.03.2023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20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ind w:firstLine="600"/>
              <w:rPr>
                <w:color w:val="auto"/>
              </w:rPr>
            </w:pPr>
            <w:r w:rsidRPr="00FD260F">
              <w:rPr>
                <w:color w:val="auto"/>
                <w:u w:val="single"/>
              </w:rPr>
              <w:t>4 четверть</w:t>
            </w:r>
          </w:p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Летние каникулы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27.05.2024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color w:val="auto"/>
              </w:rPr>
              <w:t>01.09</w:t>
            </w:r>
            <w:bookmarkStart w:id="0" w:name="_GoBack"/>
            <w:bookmarkEnd w:id="0"/>
            <w:r w:rsidRPr="00FD260F">
              <w:rPr>
                <w:color w:val="auto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18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Каникулярные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Праздничные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Выходные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70</w:t>
            </w:r>
          </w:p>
        </w:tc>
      </w:tr>
    </w:tbl>
    <w:p w:rsidR="008E5F59" w:rsidRPr="00FD260F" w:rsidRDefault="003B07E0">
      <w:pPr>
        <w:pStyle w:val="a5"/>
        <w:ind w:left="835"/>
        <w:rPr>
          <w:color w:val="auto"/>
        </w:rPr>
      </w:pPr>
      <w:r w:rsidRPr="00FD260F">
        <w:rPr>
          <w:color w:val="auto"/>
        </w:rPr>
        <w:t xml:space="preserve">3. Распределение </w:t>
      </w:r>
      <w:r w:rsidRPr="00FD260F">
        <w:rPr>
          <w:color w:val="auto"/>
        </w:rPr>
        <w:t>образовательной недельной нагрузки</w:t>
      </w:r>
    </w:p>
    <w:p w:rsidR="008E5F59" w:rsidRPr="00FD260F" w:rsidRDefault="008E5F59">
      <w:pPr>
        <w:spacing w:after="31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869"/>
        <w:gridCol w:w="830"/>
        <w:gridCol w:w="39"/>
        <w:gridCol w:w="870"/>
        <w:gridCol w:w="869"/>
        <w:gridCol w:w="65"/>
        <w:gridCol w:w="804"/>
        <w:gridCol w:w="870"/>
        <w:gridCol w:w="25"/>
        <w:gridCol w:w="844"/>
        <w:gridCol w:w="870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69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spacing w:line="276" w:lineRule="auto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Недельная нагрузка (5-дневная учебная неделя) в академических часах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rPr>
                <w:color w:val="auto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1-ый класс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2-ой класс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3-ий класс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4-ый класс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rPr>
                <w:color w:val="auto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 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 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 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 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 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 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 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 В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Урочная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22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Коррекционные курсы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10</w:t>
            </w:r>
          </w:p>
        </w:tc>
      </w:tr>
      <w:tr w:rsidR="00FD260F" w:rsidRPr="00FD260F" w:rsidTr="00C7109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Внеурочная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98" w:rsidRPr="00FD260F" w:rsidRDefault="00C71098" w:rsidP="00C71098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6</w:t>
            </w:r>
          </w:p>
        </w:tc>
      </w:tr>
    </w:tbl>
    <w:p w:rsidR="008E5F59" w:rsidRPr="00FD260F" w:rsidRDefault="003B07E0">
      <w:pPr>
        <w:pStyle w:val="a5"/>
        <w:rPr>
          <w:color w:val="auto"/>
        </w:rPr>
      </w:pPr>
      <w:r w:rsidRPr="00FD260F">
        <w:rPr>
          <w:color w:val="auto"/>
        </w:rPr>
        <w:t xml:space="preserve">4. </w:t>
      </w:r>
      <w:r w:rsidRPr="00FD260F">
        <w:rPr>
          <w:color w:val="auto"/>
        </w:rPr>
        <w:t>Расписание звонков и перемен</w:t>
      </w:r>
    </w:p>
    <w:p w:rsidR="008E5F59" w:rsidRPr="00FD260F" w:rsidRDefault="003B07E0">
      <w:pPr>
        <w:pStyle w:val="a5"/>
        <w:ind w:left="4253"/>
        <w:rPr>
          <w:color w:val="auto"/>
        </w:rPr>
      </w:pPr>
      <w:r w:rsidRPr="00FD260F">
        <w:rPr>
          <w:color w:val="auto"/>
        </w:rPr>
        <w:t>1-й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2318"/>
        <w:gridCol w:w="2093"/>
        <w:gridCol w:w="1666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сентябрь - октябрь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ноябрь - декабрь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январь - май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1-й урок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8.00-8.40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8.00-8.40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8.00-8.40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1-я перемена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8.40-8.45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8.40-8.45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8.40-8.45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2-й урок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8.45-9.25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8.45-9.25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8.45-9.25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i/>
                <w:iCs/>
                <w:color w:val="auto"/>
              </w:rPr>
              <w:t>Завтрак (динамическая пауза)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9.25-9.30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9.25-9.30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9.25-9.30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3-й урок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9.30-10.10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9.30-10.10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9.30-10.10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Динамическая пауза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10.10-10.15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10.10-10.15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10.10-10.15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4-й урок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10.15-10.55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10.15-10.55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10.15-10.55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4-я перемена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—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5-й урок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—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i/>
                <w:iCs/>
                <w:color w:val="auto"/>
              </w:rPr>
              <w:t>Обед (динамическая пауза)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Коррекционные курсы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с 12:00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  <w:lang w:val="en-US" w:eastAsia="en-US" w:bidi="en-US"/>
              </w:rPr>
              <w:t xml:space="preserve">c </w:t>
            </w:r>
            <w:r w:rsidRPr="00FD260F">
              <w:rPr>
                <w:color w:val="auto"/>
              </w:rPr>
              <w:t>12:30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  <w:lang w:val="en-US" w:eastAsia="en-US" w:bidi="en-US"/>
              </w:rPr>
              <w:t xml:space="preserve">c </w:t>
            </w:r>
            <w:r w:rsidRPr="00FD260F">
              <w:rPr>
                <w:color w:val="auto"/>
              </w:rPr>
              <w:t>13:30</w:t>
            </w:r>
          </w:p>
        </w:tc>
      </w:tr>
    </w:tbl>
    <w:p w:rsidR="008E5F59" w:rsidRPr="00FD260F" w:rsidRDefault="003B07E0">
      <w:pPr>
        <w:spacing w:line="1" w:lineRule="exact"/>
        <w:rPr>
          <w:color w:val="auto"/>
          <w:sz w:val="2"/>
          <w:szCs w:val="2"/>
        </w:rPr>
      </w:pPr>
      <w:r w:rsidRPr="00FD260F">
        <w:rPr>
          <w:color w:val="auto"/>
        </w:rPr>
        <w:br w:type="page"/>
      </w:r>
    </w:p>
    <w:p w:rsidR="008E5F59" w:rsidRPr="00FD260F" w:rsidRDefault="003B07E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240" w:lineRule="auto"/>
        <w:ind w:left="1160" w:firstLine="0"/>
        <w:rPr>
          <w:color w:val="auto"/>
        </w:rPr>
      </w:pPr>
      <w:r w:rsidRPr="00FD260F">
        <w:rPr>
          <w:color w:val="auto"/>
        </w:rPr>
        <w:lastRenderedPageBreak/>
        <w:t>Внеурочная деятельность</w:t>
      </w:r>
    </w:p>
    <w:p w:rsidR="008E5F59" w:rsidRPr="00FD260F" w:rsidRDefault="003B07E0">
      <w:pPr>
        <w:pStyle w:val="a5"/>
        <w:ind w:left="4315"/>
        <w:rPr>
          <w:color w:val="auto"/>
        </w:rPr>
      </w:pPr>
      <w:r w:rsidRPr="00FD260F">
        <w:rPr>
          <w:color w:val="auto"/>
        </w:rPr>
        <w:t>2-4-е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3134"/>
        <w:gridCol w:w="3590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Урок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Продолжительность урока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Продолжительность перемены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1-ый урок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8.00-8.40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1-ая перемена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8.40-8.45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2-ой урок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8.45-9.25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i/>
                <w:iCs/>
                <w:color w:val="auto"/>
              </w:rPr>
              <w:t>Завтрак (динамическая пауза)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9.25-9.30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3-ий урок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9.30-10.10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 w:rsidTr="00C6432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3-я перемена</w:t>
            </w:r>
          </w:p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i/>
                <w:iCs/>
                <w:color w:val="auto"/>
              </w:rPr>
              <w:t>(динамическая пауза)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10.10-10.15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4-ый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10.15-10.55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4-ая перемена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5-ый урок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rPr>
                <w:color w:val="auto"/>
                <w:sz w:val="10"/>
                <w:szCs w:val="10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5-ая перемена</w:t>
            </w:r>
          </w:p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i/>
                <w:iCs/>
                <w:color w:val="auto"/>
              </w:rPr>
              <w:t>Обед (динамическая пауза)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Коррекционные курсы</w:t>
            </w:r>
          </w:p>
          <w:p w:rsidR="00FD260F" w:rsidRPr="00FD260F" w:rsidRDefault="00FD260F" w:rsidP="00FD260F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Внеурочная деятельность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pStyle w:val="a7"/>
              <w:rPr>
                <w:color w:val="auto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0F" w:rsidRPr="00FD260F" w:rsidRDefault="00FD260F" w:rsidP="00FD260F">
            <w:pPr>
              <w:pStyle w:val="a7"/>
              <w:spacing w:before="160"/>
              <w:jc w:val="both"/>
              <w:rPr>
                <w:color w:val="auto"/>
              </w:rPr>
            </w:pPr>
            <w:r w:rsidRPr="00FD260F">
              <w:rPr>
                <w:color w:val="auto"/>
              </w:rPr>
              <w:t>—</w:t>
            </w:r>
          </w:p>
        </w:tc>
      </w:tr>
    </w:tbl>
    <w:p w:rsidR="008E5F59" w:rsidRPr="00FD260F" w:rsidRDefault="008E5F59">
      <w:pPr>
        <w:spacing w:after="319" w:line="1" w:lineRule="exact"/>
        <w:rPr>
          <w:color w:val="auto"/>
        </w:rPr>
      </w:pPr>
    </w:p>
    <w:p w:rsidR="008E5F59" w:rsidRPr="00FD260F" w:rsidRDefault="003B07E0">
      <w:pPr>
        <w:pStyle w:val="1"/>
        <w:ind w:firstLine="840"/>
        <w:jc w:val="both"/>
        <w:rPr>
          <w:color w:val="auto"/>
        </w:rPr>
      </w:pPr>
      <w:r w:rsidRPr="00FD260F">
        <w:rPr>
          <w:b/>
          <w:bCs/>
          <w:color w:val="auto"/>
        </w:rPr>
        <w:t>5. Организация промежуточной аттестации</w:t>
      </w:r>
    </w:p>
    <w:p w:rsidR="008E5F59" w:rsidRPr="00FD260F" w:rsidRDefault="003B07E0">
      <w:pPr>
        <w:pStyle w:val="1"/>
        <w:ind w:left="840" w:firstLine="720"/>
        <w:rPr>
          <w:color w:val="auto"/>
        </w:rPr>
      </w:pPr>
      <w:r w:rsidRPr="00FD260F">
        <w:rPr>
          <w:color w:val="auto"/>
        </w:rPr>
        <w:t xml:space="preserve">Промежуточная аттестация проводится в переводных классах с </w:t>
      </w:r>
      <w:r w:rsidRPr="00FD260F">
        <w:rPr>
          <w:b/>
          <w:bCs/>
          <w:color w:val="auto"/>
        </w:rPr>
        <w:t xml:space="preserve">15 </w:t>
      </w:r>
      <w:r w:rsidRPr="00FD260F">
        <w:rPr>
          <w:color w:val="auto"/>
        </w:rPr>
        <w:t xml:space="preserve">апреля 2024 года </w:t>
      </w:r>
      <w:r w:rsidRPr="00FD260F">
        <w:rPr>
          <w:color w:val="auto"/>
        </w:rPr>
        <w:t xml:space="preserve">по </w:t>
      </w:r>
      <w:r w:rsidRPr="00FD260F">
        <w:rPr>
          <w:color w:val="auto"/>
        </w:rPr>
        <w:t xml:space="preserve">26 апреля 2024 года </w:t>
      </w:r>
      <w:r w:rsidRPr="00FD260F">
        <w:rPr>
          <w:color w:val="auto"/>
        </w:rPr>
        <w:t xml:space="preserve">без прекращения </w:t>
      </w:r>
      <w:r w:rsidRPr="00FD260F">
        <w:rPr>
          <w:color w:val="auto"/>
        </w:rPr>
        <w:t>образовательной деятельности по предметам учебного плана.</w:t>
      </w:r>
    </w:p>
    <w:p w:rsidR="008E5F59" w:rsidRPr="00FD260F" w:rsidRDefault="003B07E0">
      <w:pPr>
        <w:pStyle w:val="1"/>
        <w:spacing w:after="320"/>
        <w:ind w:left="840" w:firstLine="720"/>
        <w:rPr>
          <w:color w:val="auto"/>
        </w:rPr>
      </w:pPr>
      <w:r w:rsidRPr="00FD260F">
        <w:rPr>
          <w:color w:val="auto"/>
        </w:rPr>
        <w:t>Промежуточная аттестация обучающихся по АООП образования обучающихся с умственной отсталостью (интеллектуальными нарушениями) (1 вариант) первого класса осуществляется без фиксации достижений обучаю</w:t>
      </w:r>
      <w:r w:rsidRPr="00FD260F">
        <w:rPr>
          <w:color w:val="auto"/>
        </w:rPr>
        <w:t>щихся в виде отметок по пятибальной системе, допустимо использовать только положительную и не различимую по уровням фиксацию.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382"/>
        <w:gridCol w:w="4114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Класс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Учебный предмет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Форма промежуточной аттестации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Русский язык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Контрольное списывание с заданием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Чтение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Собеседование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Математика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Контрольная работа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Мир природы и человека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Тест (вопросы по изученным темам)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Музыка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Собеседование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Рисование (изобразительное искусство)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Рисунок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Ручной труд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Изготовление поделки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Адаптивная физическая культура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Сдача нормативов</w:t>
            </w:r>
          </w:p>
        </w:tc>
      </w:tr>
    </w:tbl>
    <w:p w:rsidR="008E5F59" w:rsidRPr="00FD260F" w:rsidRDefault="008E5F59">
      <w:pPr>
        <w:spacing w:after="359" w:line="1" w:lineRule="exact"/>
        <w:rPr>
          <w:color w:val="auto"/>
        </w:rPr>
      </w:pPr>
    </w:p>
    <w:p w:rsidR="008E5F59" w:rsidRPr="00FD260F" w:rsidRDefault="003B07E0">
      <w:pPr>
        <w:pStyle w:val="1"/>
        <w:spacing w:after="320"/>
        <w:ind w:left="840" w:firstLine="720"/>
        <w:rPr>
          <w:color w:val="auto"/>
        </w:rPr>
      </w:pPr>
      <w:r w:rsidRPr="00FD260F">
        <w:rPr>
          <w:color w:val="auto"/>
        </w:rPr>
        <w:t>Промежуточная аттестация обучающихся по АООП образования обучающихся с умственной отсталостью (интеллектуальными нарушениями) (1 вариант) 2-го, 4-ого классов осуществляется в баллах: «5» — отлично; «4» — хорошо; «3» — удовлетворительно; «2» — неудовлетвори</w:t>
      </w:r>
      <w:r w:rsidRPr="00FD260F">
        <w:rPr>
          <w:color w:val="auto"/>
        </w:rPr>
        <w:t>тельно.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4171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Учебный предмет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ind w:firstLine="160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Форма промежуточной аттестации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Русский язык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spacing w:line="276" w:lineRule="auto"/>
              <w:rPr>
                <w:color w:val="auto"/>
              </w:rPr>
            </w:pPr>
            <w:r w:rsidRPr="00FD260F">
              <w:rPr>
                <w:color w:val="auto"/>
              </w:rPr>
              <w:t>Контрольный диктант с грамматическим заданием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Чтение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Техника чтения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Математика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Контрольная работа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Мир природы и человека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Тест (вопросы по изученным темам)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Музыка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Тест (вопросы по изученным темам)</w:t>
            </w:r>
          </w:p>
        </w:tc>
      </w:tr>
    </w:tbl>
    <w:p w:rsidR="008E5F59" w:rsidRPr="00FD260F" w:rsidRDefault="003B07E0">
      <w:pPr>
        <w:spacing w:line="1" w:lineRule="exact"/>
        <w:rPr>
          <w:color w:val="auto"/>
          <w:sz w:val="2"/>
          <w:szCs w:val="2"/>
        </w:rPr>
      </w:pPr>
      <w:r w:rsidRPr="00FD260F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4171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lastRenderedPageBreak/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Рисование (изобразительное искусство)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Рисунок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Ручной труд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Изготовление поделки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Адаптивная физическая культура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Сдача нормативов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 xml:space="preserve">Тест (вопросы по изученным </w:t>
            </w:r>
            <w:r w:rsidRPr="00FD260F">
              <w:rPr>
                <w:color w:val="auto"/>
              </w:rPr>
              <w:t>темам)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Основы финансовой грамотности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Тест (вопросы по изученным темам)</w:t>
            </w:r>
          </w:p>
        </w:tc>
      </w:tr>
    </w:tbl>
    <w:p w:rsidR="008E5F59" w:rsidRPr="00FD260F" w:rsidRDefault="003B07E0">
      <w:pPr>
        <w:pStyle w:val="1"/>
        <w:ind w:left="820" w:firstLine="740"/>
        <w:jc w:val="both"/>
        <w:rPr>
          <w:color w:val="auto"/>
        </w:rPr>
      </w:pPr>
      <w:r w:rsidRPr="00FD260F">
        <w:rPr>
          <w:color w:val="auto"/>
        </w:rPr>
        <w:t xml:space="preserve">Промежуточная аттестация обучающихся по АООП образования обучающихся с умственной отсталостью (интеллектуальными нарушениями) (2 вариант) представляет собой оценку результатов </w:t>
      </w:r>
      <w:r w:rsidRPr="00FD260F">
        <w:rPr>
          <w:color w:val="auto"/>
        </w:rPr>
        <w:t>освоения СИПР и развития жизненных компетенций, обучающихся по итогам учебного года.</w:t>
      </w:r>
    </w:p>
    <w:p w:rsidR="008E5F59" w:rsidRPr="00FD260F" w:rsidRDefault="003B07E0">
      <w:pPr>
        <w:pStyle w:val="1"/>
        <w:ind w:left="820" w:firstLine="740"/>
        <w:jc w:val="both"/>
        <w:rPr>
          <w:color w:val="auto"/>
        </w:rPr>
      </w:pPr>
      <w:r w:rsidRPr="00FD260F">
        <w:rPr>
          <w:color w:val="auto"/>
        </w:rPr>
        <w:t xml:space="preserve">Для организации промежуточной аттестации обучающихся </w:t>
      </w:r>
      <w:r w:rsidRPr="00FD260F">
        <w:rPr>
          <w:color w:val="auto"/>
        </w:rPr>
        <w:t xml:space="preserve">с умеренной, тяжелой и глубокой умственной отсталостью, с ТМНР </w:t>
      </w:r>
      <w:r w:rsidRPr="00FD260F">
        <w:rPr>
          <w:color w:val="auto"/>
        </w:rPr>
        <w:t xml:space="preserve">применяется метод экспертной группы - обследование </w:t>
      </w:r>
      <w:r w:rsidRPr="00FD260F">
        <w:rPr>
          <w:color w:val="auto"/>
        </w:rPr>
        <w:t>специалистами школьного ППк.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680"/>
        <w:gridCol w:w="4262"/>
      </w:tblGrid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Клас 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Учебный предмет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jc w:val="center"/>
              <w:rPr>
                <w:color w:val="auto"/>
              </w:rPr>
            </w:pPr>
            <w:r w:rsidRPr="00FD260F">
              <w:rPr>
                <w:b/>
                <w:bCs/>
                <w:color w:val="auto"/>
              </w:rPr>
              <w:t>Форма промежуточной аттестации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1.1. Речь и альтернативная коммуникация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3B07E0">
            <w:pPr>
              <w:pStyle w:val="a7"/>
              <w:spacing w:before="260"/>
              <w:jc w:val="center"/>
              <w:rPr>
                <w:color w:val="auto"/>
              </w:rPr>
            </w:pPr>
            <w:r w:rsidRPr="00FD260F">
              <w:rPr>
                <w:color w:val="auto"/>
              </w:rPr>
              <w:t>Комплексная диагностика</w:t>
            </w: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2.1. Математические представления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3.1.Окружающий природный мир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3.2.Человек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3.3.Окружающий социальный мир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3.4. Домоводство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4.1. Музыка и движение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4.2. Изобразительная деятельность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5.1. Адаптивная физкультура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  <w:tr w:rsidR="00FD260F" w:rsidRPr="00FD260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59" w:rsidRPr="00FD260F" w:rsidRDefault="003B07E0">
            <w:pPr>
              <w:pStyle w:val="a7"/>
              <w:rPr>
                <w:color w:val="auto"/>
              </w:rPr>
            </w:pPr>
            <w:r w:rsidRPr="00FD260F">
              <w:rPr>
                <w:color w:val="auto"/>
              </w:rPr>
              <w:t>Самообслуживание</w:t>
            </w: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59" w:rsidRPr="00FD260F" w:rsidRDefault="008E5F59">
            <w:pPr>
              <w:rPr>
                <w:color w:val="auto"/>
              </w:rPr>
            </w:pPr>
          </w:p>
        </w:tc>
      </w:tr>
    </w:tbl>
    <w:p w:rsidR="00C71098" w:rsidRPr="00FD260F" w:rsidRDefault="00C71098" w:rsidP="00C71098">
      <w:pPr>
        <w:pStyle w:val="a5"/>
        <w:spacing w:line="276" w:lineRule="auto"/>
        <w:jc w:val="center"/>
        <w:rPr>
          <w:b w:val="0"/>
          <w:bCs w:val="0"/>
          <w:color w:val="auto"/>
        </w:rPr>
      </w:pPr>
    </w:p>
    <w:p w:rsidR="008E5F59" w:rsidRPr="00FD260F" w:rsidRDefault="003B07E0" w:rsidP="00C71098">
      <w:pPr>
        <w:pStyle w:val="a5"/>
        <w:spacing w:line="276" w:lineRule="auto"/>
        <w:jc w:val="center"/>
        <w:rPr>
          <w:color w:val="auto"/>
        </w:rPr>
      </w:pPr>
      <w:r w:rsidRPr="00FD260F">
        <w:rPr>
          <w:b w:val="0"/>
          <w:bCs w:val="0"/>
          <w:color w:val="auto"/>
        </w:rPr>
        <w:t xml:space="preserve">Обучающиеся </w:t>
      </w:r>
      <w:r w:rsidRPr="00FD260F">
        <w:rPr>
          <w:b w:val="0"/>
          <w:bCs w:val="0"/>
          <w:color w:val="auto"/>
        </w:rPr>
        <w:t xml:space="preserve">с умеренной, тяжёлой и глубокой умственной отсталостью (интеллектуальными нарушениями), ТМНР </w:t>
      </w:r>
      <w:r w:rsidRPr="00FD260F">
        <w:rPr>
          <w:b w:val="0"/>
          <w:bCs w:val="0"/>
          <w:color w:val="auto"/>
        </w:rPr>
        <w:t xml:space="preserve">не зависимо от степени овладения </w:t>
      </w:r>
      <w:r w:rsidRPr="00FD260F">
        <w:rPr>
          <w:b w:val="0"/>
          <w:bCs w:val="0"/>
          <w:color w:val="auto"/>
        </w:rPr>
        <w:t xml:space="preserve">АООП </w:t>
      </w:r>
      <w:r w:rsidRPr="00FD260F">
        <w:rPr>
          <w:b w:val="0"/>
          <w:bCs w:val="0"/>
          <w:color w:val="auto"/>
        </w:rPr>
        <w:t>переводятся в следующий класс.</w:t>
      </w:r>
    </w:p>
    <w:p w:rsidR="008E5F59" w:rsidRPr="00FD260F" w:rsidRDefault="003B07E0" w:rsidP="00C71098">
      <w:pPr>
        <w:pStyle w:val="a5"/>
        <w:spacing w:line="276" w:lineRule="auto"/>
        <w:jc w:val="center"/>
        <w:rPr>
          <w:color w:val="auto"/>
        </w:rPr>
        <w:sectPr w:rsidR="008E5F59" w:rsidRPr="00FD260F">
          <w:pgSz w:w="11900" w:h="16840"/>
          <w:pgMar w:top="567" w:right="129" w:bottom="377" w:left="270" w:header="139" w:footer="3" w:gutter="0"/>
          <w:pgNumType w:start="1"/>
          <w:cols w:space="720"/>
          <w:noEndnote/>
          <w:docGrid w:linePitch="360"/>
        </w:sectPr>
      </w:pPr>
      <w:r w:rsidRPr="00FD260F">
        <w:rPr>
          <w:b w:val="0"/>
          <w:bCs w:val="0"/>
          <w:color w:val="auto"/>
        </w:rPr>
        <w:t>Основанием перевода обучающегося из класса в класс является его воз</w:t>
      </w:r>
      <w:r w:rsidRPr="00FD260F">
        <w:rPr>
          <w:b w:val="0"/>
          <w:bCs w:val="0"/>
          <w:color w:val="auto"/>
        </w:rPr>
        <w:t>раст.</w:t>
      </w:r>
    </w:p>
    <w:p w:rsidR="008E5F59" w:rsidRPr="00FD260F" w:rsidRDefault="008E5F59" w:rsidP="00C71098">
      <w:pPr>
        <w:pStyle w:val="11"/>
        <w:keepNext/>
        <w:keepLines/>
        <w:spacing w:after="56"/>
        <w:rPr>
          <w:color w:val="auto"/>
        </w:rPr>
      </w:pPr>
    </w:p>
    <w:sectPr w:rsidR="008E5F59" w:rsidRPr="00FD260F">
      <w:pgSz w:w="11900" w:h="16840"/>
      <w:pgMar w:top="711" w:right="126" w:bottom="711" w:left="272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E0" w:rsidRDefault="003B07E0">
      <w:r>
        <w:separator/>
      </w:r>
    </w:p>
  </w:endnote>
  <w:endnote w:type="continuationSeparator" w:id="0">
    <w:p w:rsidR="003B07E0" w:rsidRDefault="003B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E0" w:rsidRDefault="003B07E0"/>
  </w:footnote>
  <w:footnote w:type="continuationSeparator" w:id="0">
    <w:p w:rsidR="003B07E0" w:rsidRDefault="003B0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F24"/>
    <w:multiLevelType w:val="multilevel"/>
    <w:tmpl w:val="BC6C1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C3EF1"/>
    <w:multiLevelType w:val="multilevel"/>
    <w:tmpl w:val="ADCE4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59"/>
    <w:rsid w:val="003B07E0"/>
    <w:rsid w:val="008E5F59"/>
    <w:rsid w:val="00C71098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F30C"/>
  <w15:docId w15:val="{269EF66D-8B3C-4A0F-A3CB-8C84F41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22222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color w:val="E4E4E4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4B4B4B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 w:line="182" w:lineRule="auto"/>
      <w:jc w:val="center"/>
      <w:outlineLvl w:val="0"/>
    </w:pPr>
    <w:rPr>
      <w:rFonts w:ascii="Calibri" w:eastAsia="Calibri" w:hAnsi="Calibri" w:cs="Calibri"/>
      <w:color w:val="222222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Segoe UI" w:eastAsia="Segoe UI" w:hAnsi="Segoe UI" w:cs="Segoe UI"/>
      <w:b/>
      <w:bCs/>
      <w:color w:val="E4E4E4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20"/>
      <w:ind w:left="3160"/>
    </w:pPr>
    <w:rPr>
      <w:rFonts w:ascii="Arial" w:eastAsia="Arial" w:hAnsi="Arial" w:cs="Arial"/>
      <w:b/>
      <w:bCs/>
      <w:color w:val="4B4B4B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User050922</cp:lastModifiedBy>
  <cp:revision>3</cp:revision>
  <dcterms:created xsi:type="dcterms:W3CDTF">2023-12-05T11:17:00Z</dcterms:created>
  <dcterms:modified xsi:type="dcterms:W3CDTF">2023-12-05T11:35:00Z</dcterms:modified>
</cp:coreProperties>
</file>